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4EAB" w14:textId="77777777" w:rsidR="00FE58B9" w:rsidRPr="006108DA" w:rsidRDefault="00FE58B9">
      <w:pPr>
        <w:rPr>
          <w:rFonts w:ascii="Swis721 Cn BT Tur" w:hAnsi="Swis721 Cn BT Tur" w:cs="Swis721 Cn BT"/>
        </w:rPr>
      </w:pPr>
      <w:permStart w:id="496591338" w:edGrp="everyone"/>
      <w:permEnd w:id="496591338"/>
    </w:p>
    <w:p w14:paraId="3A99BEF4" w14:textId="77777777" w:rsidR="00FE58B9" w:rsidRPr="006108DA" w:rsidRDefault="00FE58B9">
      <w:pPr>
        <w:rPr>
          <w:rFonts w:ascii="Swis721 Cn BT Tur" w:hAnsi="Swis721 Cn BT Tur" w:cs="Swis721 Cn B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2931"/>
      </w:tblGrid>
      <w:tr w:rsidR="00FE58B9" w:rsidRPr="0033128A" w14:paraId="153B8DD8" w14:textId="77777777" w:rsidTr="00773AE3">
        <w:trPr>
          <w:trHeight w:val="390"/>
        </w:trPr>
        <w:tc>
          <w:tcPr>
            <w:tcW w:w="9072" w:type="dxa"/>
            <w:gridSpan w:val="3"/>
            <w:vAlign w:val="center"/>
          </w:tcPr>
          <w:p w14:paraId="373F5F66"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Tur"/>
                <w:b/>
                <w:bCs/>
              </w:rPr>
              <w:t>REVİZYON TAKİP TABLOSU</w:t>
            </w:r>
          </w:p>
        </w:tc>
      </w:tr>
      <w:tr w:rsidR="00FE58B9" w:rsidRPr="0033128A" w14:paraId="4D37D435" w14:textId="77777777" w:rsidTr="00773AE3">
        <w:trPr>
          <w:trHeight w:val="552"/>
        </w:trPr>
        <w:tc>
          <w:tcPr>
            <w:tcW w:w="3070" w:type="dxa"/>
            <w:vAlign w:val="center"/>
          </w:tcPr>
          <w:p w14:paraId="28BD5D61"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Rev. No</w:t>
            </w:r>
          </w:p>
        </w:tc>
        <w:tc>
          <w:tcPr>
            <w:tcW w:w="3071" w:type="dxa"/>
            <w:vAlign w:val="center"/>
          </w:tcPr>
          <w:p w14:paraId="03B417C7"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Revizyon Gerekçesi</w:t>
            </w:r>
          </w:p>
        </w:tc>
        <w:tc>
          <w:tcPr>
            <w:tcW w:w="2931" w:type="dxa"/>
            <w:vAlign w:val="center"/>
          </w:tcPr>
          <w:p w14:paraId="2F00CFFC"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Tarih</w:t>
            </w:r>
          </w:p>
        </w:tc>
      </w:tr>
      <w:tr w:rsidR="008D4E6E" w:rsidRPr="0033128A" w14:paraId="77A82C56" w14:textId="77777777" w:rsidTr="00773AE3">
        <w:trPr>
          <w:trHeight w:val="559"/>
        </w:trPr>
        <w:tc>
          <w:tcPr>
            <w:tcW w:w="3070" w:type="dxa"/>
            <w:vAlign w:val="center"/>
          </w:tcPr>
          <w:p w14:paraId="71D4D10A" w14:textId="77777777" w:rsidR="008D4E6E" w:rsidRPr="00D16957" w:rsidRDefault="008D4E6E" w:rsidP="008D4E6E">
            <w:pPr>
              <w:jc w:val="center"/>
              <w:rPr>
                <w:rFonts w:ascii="Swis721 Cn BT" w:hAnsi="Swis721 Cn BT"/>
              </w:rPr>
            </w:pPr>
            <w:r>
              <w:rPr>
                <w:rFonts w:ascii="Swis721 Cn BT" w:hAnsi="Swis721 Cn BT"/>
              </w:rPr>
              <w:t>01</w:t>
            </w:r>
          </w:p>
        </w:tc>
        <w:tc>
          <w:tcPr>
            <w:tcW w:w="3071" w:type="dxa"/>
            <w:vAlign w:val="center"/>
          </w:tcPr>
          <w:p w14:paraId="0C645A08" w14:textId="77777777" w:rsidR="008D4E6E" w:rsidRPr="0040677E" w:rsidRDefault="008D4E6E" w:rsidP="008D4E6E">
            <w:pPr>
              <w:jc w:val="center"/>
              <w:rPr>
                <w:rFonts w:ascii="Swis721 Cn BT" w:hAnsi="Swis721 Cn BT"/>
                <w:sz w:val="18"/>
                <w:szCs w:val="18"/>
              </w:rPr>
            </w:pPr>
            <w:r w:rsidRPr="00615249">
              <w:rPr>
                <w:rFonts w:ascii="Swis721 Cn BT" w:hAnsi="Swis721 Cn BT"/>
              </w:rPr>
              <w:t>ISO/IEC 17021-1 şartlarına uygun olarak düzeltildi</w:t>
            </w:r>
            <w:r>
              <w:rPr>
                <w:rFonts w:cs="Arial"/>
                <w:b/>
                <w:noProof/>
                <w:sz w:val="20"/>
                <w:szCs w:val="20"/>
              </w:rPr>
              <w:t>.</w:t>
            </w:r>
          </w:p>
        </w:tc>
        <w:tc>
          <w:tcPr>
            <w:tcW w:w="2931" w:type="dxa"/>
            <w:vAlign w:val="center"/>
          </w:tcPr>
          <w:p w14:paraId="00DE9FE1" w14:textId="77777777" w:rsidR="008D4E6E" w:rsidRPr="00D16957" w:rsidRDefault="008D4E6E" w:rsidP="008D4E6E">
            <w:pPr>
              <w:jc w:val="center"/>
              <w:rPr>
                <w:rFonts w:ascii="Swis721 Cn BT" w:hAnsi="Swis721 Cn BT"/>
              </w:rPr>
            </w:pPr>
            <w:r>
              <w:rPr>
                <w:rFonts w:ascii="Swis721 Cn BT" w:hAnsi="Swis721 Cn BT"/>
              </w:rPr>
              <w:t>29.03.2017</w:t>
            </w:r>
          </w:p>
        </w:tc>
      </w:tr>
      <w:tr w:rsidR="008D4E6E" w:rsidRPr="0033128A" w14:paraId="24873F6E" w14:textId="77777777" w:rsidTr="00773AE3">
        <w:trPr>
          <w:trHeight w:val="567"/>
        </w:trPr>
        <w:tc>
          <w:tcPr>
            <w:tcW w:w="3070" w:type="dxa"/>
            <w:vAlign w:val="center"/>
          </w:tcPr>
          <w:p w14:paraId="09B9E8E4" w14:textId="77777777" w:rsidR="008D4E6E" w:rsidRPr="0033128A" w:rsidRDefault="003C645F" w:rsidP="008D4E6E">
            <w:pPr>
              <w:spacing w:after="0" w:line="240" w:lineRule="auto"/>
              <w:jc w:val="center"/>
              <w:rPr>
                <w:rFonts w:ascii="Swis721 Cn BT" w:hAnsi="Swis721 Cn BT" w:cs="Swis721 Cn BT"/>
              </w:rPr>
            </w:pPr>
            <w:r>
              <w:rPr>
                <w:rFonts w:ascii="Swis721 Cn BT" w:hAnsi="Swis721 Cn BT" w:cs="Swis721 Cn BT"/>
              </w:rPr>
              <w:t>02</w:t>
            </w:r>
          </w:p>
        </w:tc>
        <w:tc>
          <w:tcPr>
            <w:tcW w:w="3071" w:type="dxa"/>
            <w:vAlign w:val="center"/>
          </w:tcPr>
          <w:p w14:paraId="3C282568" w14:textId="77777777" w:rsidR="008D4E6E" w:rsidRPr="00FE2AE4" w:rsidRDefault="003C645F" w:rsidP="008D4E6E">
            <w:pPr>
              <w:spacing w:after="0" w:line="240" w:lineRule="auto"/>
              <w:jc w:val="center"/>
              <w:rPr>
                <w:rFonts w:ascii="Swis721 Cn BT" w:hAnsi="Swis721 Cn BT" w:cs="Swis721 Cn BT"/>
                <w:sz w:val="16"/>
                <w:szCs w:val="16"/>
              </w:rPr>
            </w:pPr>
            <w:r w:rsidRPr="003C645F">
              <w:rPr>
                <w:rFonts w:ascii="Swis721 Cn BT" w:hAnsi="Swis721 Cn BT"/>
              </w:rPr>
              <w:t>Madde 4.2 revize edilmiştir.</w:t>
            </w:r>
          </w:p>
        </w:tc>
        <w:tc>
          <w:tcPr>
            <w:tcW w:w="2931" w:type="dxa"/>
            <w:vAlign w:val="center"/>
          </w:tcPr>
          <w:p w14:paraId="6B2FD18F" w14:textId="77777777" w:rsidR="008D4E6E" w:rsidRPr="0033128A" w:rsidRDefault="003C645F" w:rsidP="008D4E6E">
            <w:pPr>
              <w:spacing w:after="0" w:line="240" w:lineRule="auto"/>
              <w:jc w:val="center"/>
              <w:rPr>
                <w:rFonts w:ascii="Swis721 Cn BT" w:hAnsi="Swis721 Cn BT" w:cs="Swis721 Cn BT"/>
              </w:rPr>
            </w:pPr>
            <w:r>
              <w:rPr>
                <w:rFonts w:ascii="Swis721 Cn BT" w:hAnsi="Swis721 Cn BT" w:cs="Swis721 Cn BT"/>
              </w:rPr>
              <w:t>24.05.2017</w:t>
            </w:r>
          </w:p>
        </w:tc>
      </w:tr>
      <w:tr w:rsidR="008D4E6E" w:rsidRPr="0033128A" w14:paraId="77B77435" w14:textId="77777777" w:rsidTr="00773AE3">
        <w:trPr>
          <w:trHeight w:val="548"/>
        </w:trPr>
        <w:tc>
          <w:tcPr>
            <w:tcW w:w="3070" w:type="dxa"/>
            <w:vAlign w:val="center"/>
          </w:tcPr>
          <w:p w14:paraId="739928C3" w14:textId="4B7485AE" w:rsidR="008D4E6E" w:rsidRPr="0033128A" w:rsidRDefault="000253A1" w:rsidP="008D4E6E">
            <w:pPr>
              <w:spacing w:after="0" w:line="240" w:lineRule="auto"/>
              <w:jc w:val="center"/>
              <w:rPr>
                <w:rFonts w:ascii="Swis721 Cn BT" w:hAnsi="Swis721 Cn BT" w:cs="Swis721 Cn BT"/>
              </w:rPr>
            </w:pPr>
            <w:r>
              <w:rPr>
                <w:rFonts w:ascii="Swis721 Cn BT" w:hAnsi="Swis721 Cn BT" w:cs="Swis721 Cn BT"/>
              </w:rPr>
              <w:t>03</w:t>
            </w:r>
          </w:p>
        </w:tc>
        <w:tc>
          <w:tcPr>
            <w:tcW w:w="3071" w:type="dxa"/>
            <w:vAlign w:val="center"/>
          </w:tcPr>
          <w:p w14:paraId="55BDBDD2" w14:textId="08A6EE6D" w:rsidR="008D4E6E" w:rsidRPr="00C60392" w:rsidRDefault="00C60392" w:rsidP="008D4E6E">
            <w:pPr>
              <w:spacing w:after="0" w:line="240" w:lineRule="auto"/>
              <w:jc w:val="center"/>
              <w:rPr>
                <w:rFonts w:ascii="Swis721 Cn BT" w:hAnsi="Swis721 Cn BT"/>
              </w:rPr>
            </w:pPr>
            <w:r w:rsidRPr="00C60392">
              <w:rPr>
                <w:rFonts w:ascii="Swis721 Cn BT" w:hAnsi="Swis721 Cn BT"/>
              </w:rPr>
              <w:t xml:space="preserve">Doküman atıfları eklendi. Doküman gözden geçirildi. </w:t>
            </w:r>
          </w:p>
        </w:tc>
        <w:tc>
          <w:tcPr>
            <w:tcW w:w="2931" w:type="dxa"/>
            <w:vAlign w:val="center"/>
          </w:tcPr>
          <w:p w14:paraId="6B27FA3A" w14:textId="588E5697" w:rsidR="008D4E6E" w:rsidRPr="0033128A" w:rsidRDefault="00C60392" w:rsidP="008D4E6E">
            <w:pPr>
              <w:spacing w:after="0" w:line="240" w:lineRule="auto"/>
              <w:jc w:val="center"/>
              <w:rPr>
                <w:rFonts w:ascii="Swis721 Cn BT" w:hAnsi="Swis721 Cn BT" w:cs="Swis721 Cn BT"/>
              </w:rPr>
            </w:pPr>
            <w:r>
              <w:rPr>
                <w:rFonts w:ascii="Swis721 Cn BT" w:hAnsi="Swis721 Cn BT" w:cs="Swis721 Cn BT"/>
              </w:rPr>
              <w:t>01.02.2022</w:t>
            </w:r>
          </w:p>
        </w:tc>
      </w:tr>
      <w:tr w:rsidR="008D4E6E" w:rsidRPr="0033128A" w14:paraId="0F4D95FA" w14:textId="77777777" w:rsidTr="00EF460B">
        <w:trPr>
          <w:trHeight w:val="556"/>
        </w:trPr>
        <w:tc>
          <w:tcPr>
            <w:tcW w:w="3070" w:type="dxa"/>
            <w:vAlign w:val="center"/>
          </w:tcPr>
          <w:p w14:paraId="53F2203F" w14:textId="50223C65" w:rsidR="008D4E6E" w:rsidRPr="00EF460B" w:rsidRDefault="00093BC0" w:rsidP="008D4E6E">
            <w:pPr>
              <w:spacing w:after="0" w:line="240" w:lineRule="auto"/>
              <w:jc w:val="center"/>
              <w:rPr>
                <w:rFonts w:ascii="Swis721 Cn BT" w:hAnsi="Swis721 Cn BT" w:cs="Swis721 Cn BT"/>
              </w:rPr>
            </w:pPr>
            <w:r>
              <w:rPr>
                <w:rFonts w:ascii="Swis721 Cn BT" w:hAnsi="Swis721 Cn BT" w:cs="Swis721 Cn BT"/>
              </w:rPr>
              <w:t>04</w:t>
            </w:r>
          </w:p>
        </w:tc>
        <w:tc>
          <w:tcPr>
            <w:tcW w:w="3071" w:type="dxa"/>
            <w:vAlign w:val="center"/>
          </w:tcPr>
          <w:p w14:paraId="40546BE7" w14:textId="4CD58907" w:rsidR="00AA21D2" w:rsidRPr="00AA21D2" w:rsidRDefault="00AA21D2" w:rsidP="00AA21D2">
            <w:pPr>
              <w:spacing w:after="0" w:line="240" w:lineRule="auto"/>
              <w:jc w:val="center"/>
              <w:rPr>
                <w:rFonts w:ascii="Swis721 Cn BT" w:hAnsi="Swis721 Cn BT"/>
              </w:rPr>
            </w:pPr>
            <w:r w:rsidRPr="00AA21D2">
              <w:rPr>
                <w:rFonts w:ascii="Swis721 Cn BT" w:hAnsi="Swis721 Cn BT"/>
              </w:rPr>
              <w:t xml:space="preserve">Şikayet ve itiraz komitesi 3 yıllığına atanır </w:t>
            </w:r>
            <w:r>
              <w:rPr>
                <w:rFonts w:ascii="Swis721 Cn BT" w:hAnsi="Swis721 Cn BT"/>
              </w:rPr>
              <w:t>ifadesi</w:t>
            </w:r>
            <w:r w:rsidRPr="00AA21D2">
              <w:rPr>
                <w:rFonts w:ascii="Swis721 Cn BT" w:hAnsi="Swis721 Cn BT"/>
              </w:rPr>
              <w:t xml:space="preserve"> süresiz atanır </w:t>
            </w:r>
            <w:r>
              <w:rPr>
                <w:rFonts w:ascii="Swis721 Cn BT" w:hAnsi="Swis721 Cn BT"/>
              </w:rPr>
              <w:t>şeklinde düzenlendi.</w:t>
            </w:r>
          </w:p>
          <w:p w14:paraId="0ACBE8A2" w14:textId="6C1A7D49" w:rsidR="008D4E6E" w:rsidRPr="00AA21D2" w:rsidRDefault="00AA21D2" w:rsidP="00AA21D2">
            <w:pPr>
              <w:spacing w:after="0" w:line="240" w:lineRule="auto"/>
              <w:jc w:val="center"/>
              <w:rPr>
                <w:rFonts w:ascii="Swis721 Cn BT" w:hAnsi="Swis721 Cn BT"/>
              </w:rPr>
            </w:pPr>
            <w:r w:rsidRPr="00AA21D2">
              <w:rPr>
                <w:rFonts w:ascii="Swis721 Cn BT" w:hAnsi="Swis721 Cn BT"/>
              </w:rPr>
              <w:t>Ayrıca, denetim planının onedrive üzerinden de iletilebileceği</w:t>
            </w:r>
            <w:r w:rsidR="004963A5">
              <w:rPr>
                <w:rFonts w:ascii="Swis721 Cn BT" w:hAnsi="Swis721 Cn BT"/>
              </w:rPr>
              <w:t xml:space="preserve"> ifadesi eklendi.</w:t>
            </w:r>
          </w:p>
        </w:tc>
        <w:tc>
          <w:tcPr>
            <w:tcW w:w="2931" w:type="dxa"/>
            <w:vAlign w:val="center"/>
          </w:tcPr>
          <w:p w14:paraId="4BA836DD" w14:textId="14CE1DC6" w:rsidR="008D4E6E" w:rsidRPr="00EF460B" w:rsidRDefault="00093BC0" w:rsidP="008D4E6E">
            <w:pPr>
              <w:spacing w:after="0" w:line="240" w:lineRule="auto"/>
              <w:jc w:val="center"/>
              <w:rPr>
                <w:rFonts w:ascii="Swis721 Cn BT" w:hAnsi="Swis721 Cn BT" w:cs="Swis721 Cn BT"/>
              </w:rPr>
            </w:pPr>
            <w:r>
              <w:rPr>
                <w:rFonts w:ascii="Swis721 Cn BT" w:hAnsi="Swis721 Cn BT" w:cs="Swis721 Cn BT"/>
              </w:rPr>
              <w:t>20.03.2024</w:t>
            </w:r>
          </w:p>
        </w:tc>
      </w:tr>
    </w:tbl>
    <w:p w14:paraId="2E7F5B8F" w14:textId="77777777" w:rsidR="00FE58B9" w:rsidRPr="0033128A" w:rsidRDefault="00FE58B9">
      <w:pPr>
        <w:rPr>
          <w:rFonts w:ascii="Swis721 Cn BT" w:hAnsi="Swis721 Cn BT" w:cs="Swis721 Cn B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2931"/>
      </w:tblGrid>
      <w:tr w:rsidR="00FE58B9" w:rsidRPr="0033128A" w14:paraId="75C189D1" w14:textId="77777777" w:rsidTr="00773AE3">
        <w:trPr>
          <w:trHeight w:val="390"/>
        </w:trPr>
        <w:tc>
          <w:tcPr>
            <w:tcW w:w="9072" w:type="dxa"/>
            <w:gridSpan w:val="3"/>
            <w:vAlign w:val="center"/>
          </w:tcPr>
          <w:p w14:paraId="66E83837"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DOKÜMAN ONAY TABLOSU</w:t>
            </w:r>
          </w:p>
        </w:tc>
      </w:tr>
      <w:tr w:rsidR="00FE58B9" w:rsidRPr="0033128A" w14:paraId="14C86E14" w14:textId="77777777" w:rsidTr="00773AE3">
        <w:trPr>
          <w:trHeight w:val="552"/>
        </w:trPr>
        <w:tc>
          <w:tcPr>
            <w:tcW w:w="3070" w:type="dxa"/>
            <w:vAlign w:val="center"/>
          </w:tcPr>
          <w:p w14:paraId="1CD11016"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Tur"/>
                <w:b/>
                <w:bCs/>
              </w:rPr>
              <w:t>Hazırlayan</w:t>
            </w:r>
          </w:p>
        </w:tc>
        <w:tc>
          <w:tcPr>
            <w:tcW w:w="3071" w:type="dxa"/>
            <w:vAlign w:val="center"/>
          </w:tcPr>
          <w:p w14:paraId="1B62EAE5"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Kontrol Eden</w:t>
            </w:r>
          </w:p>
        </w:tc>
        <w:tc>
          <w:tcPr>
            <w:tcW w:w="2931" w:type="dxa"/>
            <w:vAlign w:val="center"/>
          </w:tcPr>
          <w:p w14:paraId="3CDA10EF"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Onaylayan</w:t>
            </w:r>
          </w:p>
        </w:tc>
      </w:tr>
      <w:tr w:rsidR="00FE58B9" w:rsidRPr="0033128A" w14:paraId="020D8380" w14:textId="77777777" w:rsidTr="00773AE3">
        <w:trPr>
          <w:trHeight w:val="1136"/>
        </w:trPr>
        <w:tc>
          <w:tcPr>
            <w:tcW w:w="3070" w:type="dxa"/>
            <w:vAlign w:val="center"/>
          </w:tcPr>
          <w:p w14:paraId="6833B327" w14:textId="77777777" w:rsidR="00FE58B9" w:rsidRPr="0033128A" w:rsidRDefault="00FE58B9" w:rsidP="00547843">
            <w:pPr>
              <w:spacing w:after="0" w:line="240" w:lineRule="auto"/>
              <w:jc w:val="center"/>
              <w:rPr>
                <w:rFonts w:ascii="Swis721 Cn BT" w:hAnsi="Swis721 Cn BT" w:cs="Swis721 Cn BT"/>
              </w:rPr>
            </w:pPr>
          </w:p>
        </w:tc>
        <w:tc>
          <w:tcPr>
            <w:tcW w:w="3071" w:type="dxa"/>
            <w:vAlign w:val="center"/>
          </w:tcPr>
          <w:p w14:paraId="226CE0B9" w14:textId="77777777" w:rsidR="00FE58B9" w:rsidRPr="0033128A" w:rsidRDefault="00FE58B9" w:rsidP="00547843">
            <w:pPr>
              <w:spacing w:after="0" w:line="240" w:lineRule="auto"/>
              <w:jc w:val="center"/>
              <w:rPr>
                <w:rFonts w:ascii="Swis721 Cn BT" w:hAnsi="Swis721 Cn BT" w:cs="Swis721 Cn BT"/>
              </w:rPr>
            </w:pPr>
          </w:p>
        </w:tc>
        <w:tc>
          <w:tcPr>
            <w:tcW w:w="2931" w:type="dxa"/>
            <w:vAlign w:val="center"/>
          </w:tcPr>
          <w:p w14:paraId="45F5CEDB" w14:textId="77777777" w:rsidR="00FE58B9" w:rsidRPr="0033128A" w:rsidRDefault="00FE58B9" w:rsidP="00547843">
            <w:pPr>
              <w:spacing w:after="0" w:line="240" w:lineRule="auto"/>
              <w:jc w:val="center"/>
              <w:rPr>
                <w:rFonts w:ascii="Swis721 Cn BT" w:hAnsi="Swis721 Cn BT" w:cs="Swis721 Cn BT"/>
              </w:rPr>
            </w:pPr>
          </w:p>
        </w:tc>
      </w:tr>
      <w:tr w:rsidR="00D35F72" w:rsidRPr="0033128A" w14:paraId="69350399" w14:textId="77777777" w:rsidTr="00773AE3">
        <w:trPr>
          <w:trHeight w:val="556"/>
        </w:trPr>
        <w:tc>
          <w:tcPr>
            <w:tcW w:w="3070" w:type="dxa"/>
            <w:vAlign w:val="center"/>
          </w:tcPr>
          <w:p w14:paraId="5B7A741B" w14:textId="77777777" w:rsidR="00D35F72" w:rsidRDefault="00D35F72" w:rsidP="00D35F72">
            <w:pPr>
              <w:spacing w:after="0" w:line="240" w:lineRule="auto"/>
              <w:jc w:val="center"/>
              <w:rPr>
                <w:rFonts w:ascii="Swis721 Cn BT" w:hAnsi="Swis721 Cn BT"/>
              </w:rPr>
            </w:pPr>
            <w:r>
              <w:rPr>
                <w:rFonts w:ascii="Swis721 Cn BT" w:hAnsi="Swis721 Cn BT"/>
              </w:rPr>
              <w:t>Yönetim Temsilcisi</w:t>
            </w:r>
          </w:p>
        </w:tc>
        <w:tc>
          <w:tcPr>
            <w:tcW w:w="3071" w:type="dxa"/>
            <w:vAlign w:val="center"/>
          </w:tcPr>
          <w:p w14:paraId="03C508E8" w14:textId="77777777" w:rsidR="00D35F72" w:rsidRDefault="00D35F72" w:rsidP="00D35F72">
            <w:pPr>
              <w:spacing w:after="0" w:line="240" w:lineRule="auto"/>
              <w:jc w:val="center"/>
              <w:rPr>
                <w:rFonts w:ascii="Swis721 Cn BT" w:hAnsi="Swis721 Cn BT"/>
              </w:rPr>
            </w:pPr>
            <w:r>
              <w:rPr>
                <w:rFonts w:ascii="Swis721 Cn BT" w:hAnsi="Swis721 Cn BT"/>
              </w:rPr>
              <w:t>Belgelendirme Müdürü</w:t>
            </w:r>
          </w:p>
        </w:tc>
        <w:tc>
          <w:tcPr>
            <w:tcW w:w="2931" w:type="dxa"/>
            <w:vAlign w:val="center"/>
          </w:tcPr>
          <w:p w14:paraId="38F34F46" w14:textId="77777777" w:rsidR="00D35F72" w:rsidRDefault="00D35F72" w:rsidP="00D35F72">
            <w:pPr>
              <w:spacing w:after="0" w:line="240" w:lineRule="auto"/>
              <w:jc w:val="center"/>
              <w:rPr>
                <w:rFonts w:ascii="Swis721 Cn BT" w:hAnsi="Swis721 Cn BT"/>
              </w:rPr>
            </w:pPr>
            <w:r>
              <w:rPr>
                <w:rFonts w:ascii="Swis721 Cn BT" w:hAnsi="Swis721 Cn BT"/>
              </w:rPr>
              <w:t>Genel Müdür</w:t>
            </w:r>
          </w:p>
        </w:tc>
      </w:tr>
    </w:tbl>
    <w:p w14:paraId="31D7F640" w14:textId="77777777" w:rsidR="00FE58B9" w:rsidRPr="0033128A" w:rsidRDefault="00FE58B9">
      <w:pPr>
        <w:rPr>
          <w:rFonts w:ascii="Swis721 Cn BT" w:hAnsi="Swis721 Cn BT" w:cs="Swis721 Cn BT"/>
        </w:rPr>
      </w:pPr>
    </w:p>
    <w:p w14:paraId="450EBDC8" w14:textId="77777777" w:rsidR="00FE58B9" w:rsidRPr="0033128A" w:rsidRDefault="00FE58B9">
      <w:pPr>
        <w:rPr>
          <w:rFonts w:ascii="Swis721 Cn BT" w:hAnsi="Swis721 Cn BT" w:cs="Swis721 Cn BT"/>
        </w:rPr>
      </w:pPr>
    </w:p>
    <w:p w14:paraId="619374E6" w14:textId="77777777" w:rsidR="00FE58B9" w:rsidRPr="0033128A" w:rsidRDefault="00FE58B9">
      <w:pPr>
        <w:rPr>
          <w:rFonts w:ascii="Swis721 Cn BT" w:hAnsi="Swis721 Cn BT" w:cs="Swis721 Cn BT"/>
        </w:rPr>
      </w:pPr>
    </w:p>
    <w:p w14:paraId="70F89430" w14:textId="77777777" w:rsidR="00FE58B9" w:rsidRPr="0033128A" w:rsidRDefault="00FE58B9">
      <w:pPr>
        <w:rPr>
          <w:rFonts w:ascii="Swis721 Cn BT" w:hAnsi="Swis721 Cn BT" w:cs="Swis721 Cn BT"/>
        </w:rPr>
      </w:pPr>
    </w:p>
    <w:p w14:paraId="0B59E037" w14:textId="77777777" w:rsidR="00FE58B9" w:rsidRPr="0033128A" w:rsidRDefault="00FE58B9">
      <w:pPr>
        <w:rPr>
          <w:rFonts w:ascii="Swis721 Cn BT" w:hAnsi="Swis721 Cn BT" w:cs="Swis721 Cn BT"/>
        </w:rPr>
      </w:pPr>
    </w:p>
    <w:p w14:paraId="11FB4B51" w14:textId="77777777" w:rsidR="00FE58B9" w:rsidRPr="0033128A" w:rsidRDefault="00FE58B9">
      <w:pPr>
        <w:rPr>
          <w:rFonts w:ascii="Swis721 Cn BT" w:hAnsi="Swis721 Cn BT" w:cs="Swis721 Cn BT"/>
        </w:rPr>
      </w:pPr>
    </w:p>
    <w:p w14:paraId="708511C7" w14:textId="77777777" w:rsidR="00FE58B9" w:rsidRPr="0033128A" w:rsidRDefault="00FE58B9">
      <w:pPr>
        <w:rPr>
          <w:rFonts w:ascii="Swis721 Cn BT" w:hAnsi="Swis721 Cn BT" w:cs="Swis721 Cn BT"/>
        </w:rPr>
      </w:pPr>
    </w:p>
    <w:p w14:paraId="3C07F7B4" w14:textId="77777777" w:rsidR="00FE58B9" w:rsidRPr="0033128A" w:rsidRDefault="00FE58B9">
      <w:pPr>
        <w:rPr>
          <w:rFonts w:ascii="Swis721 Cn BT" w:hAnsi="Swis721 Cn BT" w:cs="Swis721 Cn BT"/>
        </w:rPr>
      </w:pPr>
    </w:p>
    <w:p w14:paraId="43FCD035" w14:textId="77777777" w:rsidR="00773AE3" w:rsidRDefault="00773AE3" w:rsidP="00BE0445">
      <w:pPr>
        <w:pStyle w:val="Balk2"/>
        <w:spacing w:before="0" w:line="240" w:lineRule="auto"/>
        <w:jc w:val="both"/>
        <w:rPr>
          <w:rFonts w:ascii="Swis721 Cn BT" w:hAnsi="Swis721 Cn BT" w:cs="Swis721 Cn BT"/>
          <w:color w:val="000000"/>
          <w:sz w:val="22"/>
          <w:szCs w:val="22"/>
        </w:rPr>
      </w:pPr>
    </w:p>
    <w:p w14:paraId="57033064" w14:textId="77777777" w:rsidR="00BE0445" w:rsidRDefault="00BE0445" w:rsidP="00BE0445">
      <w:pPr>
        <w:rPr>
          <w:lang w:eastAsia="tr-TR"/>
        </w:rPr>
      </w:pPr>
    </w:p>
    <w:p w14:paraId="117D35F4" w14:textId="77777777" w:rsidR="00BE0445" w:rsidRPr="00BE0445" w:rsidRDefault="00BE0445" w:rsidP="00BE0445">
      <w:pPr>
        <w:rPr>
          <w:lang w:eastAsia="tr-TR"/>
        </w:rPr>
      </w:pPr>
    </w:p>
    <w:p w14:paraId="54CC6AAD" w14:textId="77777777" w:rsidR="00FE58B9" w:rsidRPr="0033128A" w:rsidRDefault="00FE58B9" w:rsidP="00C130EF">
      <w:pPr>
        <w:pStyle w:val="Balk2"/>
        <w:numPr>
          <w:ilvl w:val="0"/>
          <w:numId w:val="36"/>
        </w:numPr>
        <w:spacing w:before="0" w:line="240" w:lineRule="auto"/>
        <w:ind w:left="426" w:hanging="426"/>
        <w:jc w:val="both"/>
        <w:rPr>
          <w:rFonts w:ascii="Swis721 Cn BT" w:hAnsi="Swis721 Cn BT" w:cs="Swis721 Cn BT"/>
          <w:color w:val="000000"/>
          <w:sz w:val="22"/>
          <w:szCs w:val="22"/>
        </w:rPr>
      </w:pPr>
      <w:r w:rsidRPr="0033128A">
        <w:rPr>
          <w:rFonts w:ascii="Swis721 Cn BT" w:hAnsi="Swis721 Cn BT" w:cs="Swis721 Cn BT"/>
          <w:color w:val="000000"/>
          <w:sz w:val="22"/>
          <w:szCs w:val="22"/>
        </w:rPr>
        <w:t>AMAÇ ve KAPSAM:</w:t>
      </w:r>
    </w:p>
    <w:p w14:paraId="41255E7E" w14:textId="77777777" w:rsidR="00FE58B9" w:rsidRPr="0033128A" w:rsidRDefault="00E616F7" w:rsidP="007C0B95">
      <w:pPr>
        <w:spacing w:after="0" w:line="240" w:lineRule="auto"/>
        <w:ind w:left="426"/>
        <w:jc w:val="both"/>
        <w:rPr>
          <w:rFonts w:ascii="Swis721 Cn BT" w:hAnsi="Swis721 Cn BT" w:cs="Swis721 Cn BT"/>
          <w:color w:val="000000"/>
        </w:rPr>
      </w:pPr>
      <w:r>
        <w:rPr>
          <w:rFonts w:ascii="Swis721 Cn BT" w:hAnsi="Swis721 Cn BT" w:cs="Swis721 Cn BT"/>
          <w:color w:val="000000"/>
        </w:rPr>
        <w:t>DSR</w:t>
      </w:r>
      <w:r w:rsidR="003A5089">
        <w:rPr>
          <w:rFonts w:ascii="Swis721 Cn BT" w:hAnsi="Swis721 Cn BT" w:cs="Swis721 Cn BT"/>
          <w:color w:val="000000"/>
        </w:rPr>
        <w:t>,</w:t>
      </w:r>
      <w:r>
        <w:rPr>
          <w:rFonts w:ascii="Swis721 Cn BT" w:hAnsi="Swis721 Cn BT" w:cs="Swis721 Cn BT"/>
          <w:color w:val="000000"/>
        </w:rPr>
        <w:t xml:space="preserve"> </w:t>
      </w:r>
      <w:r w:rsidR="00FE58B9" w:rsidRPr="0033128A">
        <w:rPr>
          <w:rFonts w:ascii="Swis721 Cn BT" w:hAnsi="Swis721 Cn BT" w:cs="Swis721 Cn BT Tur"/>
          <w:color w:val="000000"/>
        </w:rPr>
        <w:t>denetim, belgelendirme, operasyonel faali</w:t>
      </w:r>
      <w:r w:rsidR="009924DF">
        <w:rPr>
          <w:rFonts w:ascii="Swis721 Cn BT" w:hAnsi="Swis721 Cn BT" w:cs="Swis721 Cn BT Tur"/>
          <w:color w:val="000000"/>
        </w:rPr>
        <w:t>yetlerinin gerçekleştirilmesiyle</w:t>
      </w:r>
      <w:r w:rsidR="00FE58B9" w:rsidRPr="0033128A">
        <w:rPr>
          <w:rFonts w:ascii="Swis721 Cn BT" w:hAnsi="Swis721 Cn BT" w:cs="Swis721 Cn BT Tur"/>
          <w:color w:val="000000"/>
        </w:rPr>
        <w:t xml:space="preserve"> ve tedarikçilerle ilgili (belge ve logo kullanma </w:t>
      </w:r>
      <w:r w:rsidR="008D4E6E" w:rsidRPr="0033128A">
        <w:rPr>
          <w:rFonts w:ascii="Swis721 Cn BT" w:hAnsi="Swis721 Cn BT" w:cs="Swis721 Cn BT Tur"/>
          <w:color w:val="000000"/>
        </w:rPr>
        <w:t>gibi) yazılı</w:t>
      </w:r>
      <w:r w:rsidR="00FE58B9" w:rsidRPr="0033128A">
        <w:rPr>
          <w:rFonts w:ascii="Swis721 Cn BT" w:hAnsi="Swis721 Cn BT" w:cs="Swis721 Cn BT Tur"/>
          <w:color w:val="000000"/>
        </w:rPr>
        <w:t xml:space="preserve"> veya sözlü gelen müşteri şikayet / isteklerinin </w:t>
      </w:r>
      <w:r w:rsidR="00FE58B9" w:rsidRPr="0033128A">
        <w:rPr>
          <w:rFonts w:ascii="Swis721 Cn BT" w:hAnsi="Swis721 Cn BT" w:cs="Swis721 Cn BT"/>
          <w:b/>
          <w:bCs/>
          <w:color w:val="0000FF"/>
        </w:rPr>
        <w:t xml:space="preserve">Belgelendirme </w:t>
      </w:r>
      <w:r w:rsidR="00FE58B9" w:rsidRPr="0033128A">
        <w:rPr>
          <w:rFonts w:ascii="Swis721 Cn BT" w:hAnsi="Swis721 Cn BT" w:cs="Swis721 Cn BT Tur"/>
          <w:b/>
          <w:bCs/>
          <w:color w:val="0000FF"/>
        </w:rPr>
        <w:t>Yönetmeliği Prosedürü</w:t>
      </w:r>
      <w:r w:rsidR="00FE58B9" w:rsidRPr="0033128A">
        <w:rPr>
          <w:rFonts w:ascii="Swis721 Cn BT" w:hAnsi="Swis721 Cn BT" w:cs="Swis721 Cn BT Tur"/>
          <w:color w:val="000000"/>
        </w:rPr>
        <w:t xml:space="preserve"> ve diğer ilgili standartlara göre değerlendirmek.</w:t>
      </w:r>
    </w:p>
    <w:p w14:paraId="51A6D3FA" w14:textId="77777777" w:rsidR="00FE58B9" w:rsidRPr="0033128A" w:rsidRDefault="00FE58B9" w:rsidP="00C130EF">
      <w:pPr>
        <w:spacing w:after="0" w:line="240" w:lineRule="auto"/>
        <w:jc w:val="both"/>
        <w:rPr>
          <w:rFonts w:ascii="Swis721 Cn BT" w:hAnsi="Swis721 Cn BT" w:cs="Swis721 Cn BT"/>
          <w:b/>
          <w:bCs/>
        </w:rPr>
      </w:pPr>
    </w:p>
    <w:p w14:paraId="081EED3F" w14:textId="77777777" w:rsidR="00FE58B9" w:rsidRPr="0033128A" w:rsidRDefault="00FE58B9" w:rsidP="00C130EF">
      <w:pPr>
        <w:pStyle w:val="ListeParagraf"/>
        <w:numPr>
          <w:ilvl w:val="0"/>
          <w:numId w:val="36"/>
        </w:numPr>
        <w:spacing w:after="0" w:line="240" w:lineRule="auto"/>
        <w:ind w:left="426" w:hanging="426"/>
        <w:jc w:val="both"/>
        <w:rPr>
          <w:rFonts w:ascii="Swis721 Cn BT" w:hAnsi="Swis721 Cn BT" w:cs="Swis721 Cn BT"/>
          <w:b/>
          <w:bCs/>
        </w:rPr>
      </w:pPr>
      <w:r w:rsidRPr="0033128A">
        <w:rPr>
          <w:rFonts w:ascii="Swis721 Cn BT" w:hAnsi="Swis721 Cn BT" w:cs="Swis721 Cn BT"/>
          <w:b/>
          <w:bCs/>
        </w:rPr>
        <w:t>TANIMLAR</w:t>
      </w:r>
    </w:p>
    <w:p w14:paraId="2580520B" w14:textId="77777777" w:rsidR="009924DF" w:rsidRDefault="008D4E6E" w:rsidP="008D4E6E">
      <w:pPr>
        <w:pStyle w:val="GvdeMetni"/>
        <w:tabs>
          <w:tab w:val="left" w:pos="3900"/>
        </w:tabs>
        <w:ind w:left="426"/>
        <w:rPr>
          <w:rFonts w:ascii="Swis721 Cn BT" w:hAnsi="Swis721 Cn BT" w:cs="Swis721 Cn BT Tur"/>
          <w:b/>
          <w:bCs/>
          <w:color w:val="000000"/>
          <w:sz w:val="22"/>
          <w:szCs w:val="22"/>
          <w:lang w:eastAsia="en-US"/>
        </w:rPr>
      </w:pPr>
      <w:r>
        <w:rPr>
          <w:rFonts w:ascii="Swis721 Cn BT" w:hAnsi="Swis721 Cn BT" w:cs="Swis721 Cn BT Tur"/>
          <w:b/>
          <w:bCs/>
          <w:color w:val="000000"/>
          <w:sz w:val="22"/>
          <w:szCs w:val="22"/>
          <w:lang w:eastAsia="en-US"/>
        </w:rPr>
        <w:tab/>
      </w:r>
    </w:p>
    <w:p w14:paraId="46D846C3" w14:textId="77777777" w:rsidR="00FE58B9" w:rsidRPr="0033128A" w:rsidRDefault="00FE58B9" w:rsidP="00C130EF">
      <w:pPr>
        <w:pStyle w:val="GvdeMetni"/>
        <w:ind w:left="426"/>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 xml:space="preserve">Şikâyet  </w:t>
      </w:r>
    </w:p>
    <w:p w14:paraId="721F8DB7" w14:textId="77777777" w:rsidR="00FE58B9" w:rsidRPr="0033128A" w:rsidRDefault="00FE58B9" w:rsidP="00C130EF">
      <w:pPr>
        <w:pStyle w:val="GvdeMetni"/>
        <w:ind w:left="426"/>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Başvurunun alınmasından sertifikasyona kadar tüm aşamalarda; özel veya tüzel kişilerden, </w:t>
      </w:r>
      <w:r w:rsidR="00E616F7">
        <w:rPr>
          <w:rFonts w:ascii="Swis721 Cn BT" w:hAnsi="Swis721 Cn BT" w:cs="Swis721 Cn BT Tur"/>
          <w:color w:val="000000"/>
          <w:sz w:val="22"/>
          <w:szCs w:val="22"/>
          <w:lang w:eastAsia="en-US"/>
        </w:rPr>
        <w:t>DSR</w:t>
      </w:r>
      <w:r w:rsidRPr="0033128A">
        <w:rPr>
          <w:rFonts w:ascii="Swis721 Cn BT" w:hAnsi="Swis721 Cn BT" w:cs="Swis721 Cn BT Tur"/>
          <w:color w:val="000000"/>
          <w:sz w:val="22"/>
          <w:szCs w:val="22"/>
          <w:lang w:eastAsia="en-US"/>
        </w:rPr>
        <w:t xml:space="preserve"> politikası, prosedürleri, yönetmelikleri, faaliyetleri, performansı, kadrolu ve anlaşmalı personeli, belgelendirme yaptığı kurumlar gibi konular hakkında yazılı veya sözlü gelen olumsuz başvurular. </w:t>
      </w:r>
    </w:p>
    <w:p w14:paraId="3F8C8E61" w14:textId="77777777" w:rsidR="00FE58B9" w:rsidRPr="0033128A" w:rsidRDefault="00FE58B9" w:rsidP="00C130EF">
      <w:pPr>
        <w:pStyle w:val="GvdeMetni"/>
        <w:ind w:left="426"/>
        <w:rPr>
          <w:rFonts w:ascii="Swis721 Cn BT" w:hAnsi="Swis721 Cn BT" w:cs="Swis721 Cn BT"/>
          <w:color w:val="000000"/>
          <w:sz w:val="22"/>
          <w:szCs w:val="22"/>
          <w:lang w:eastAsia="en-US"/>
        </w:rPr>
      </w:pPr>
    </w:p>
    <w:p w14:paraId="0E3F0478" w14:textId="77777777" w:rsidR="00FE58B9" w:rsidRPr="0033128A" w:rsidRDefault="00FE58B9" w:rsidP="00C130EF">
      <w:pPr>
        <w:pStyle w:val="GvdeMetni"/>
        <w:ind w:left="426"/>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 xml:space="preserve">İtiraz   </w:t>
      </w:r>
      <w:r w:rsidRPr="0033128A">
        <w:rPr>
          <w:rFonts w:ascii="Swis721 Cn BT" w:hAnsi="Swis721 Cn BT" w:cs="Swis721 Cn BT Tur"/>
          <w:b/>
          <w:bCs/>
          <w:color w:val="000000"/>
          <w:sz w:val="22"/>
          <w:szCs w:val="22"/>
          <w:lang w:eastAsia="en-US"/>
        </w:rPr>
        <w:tab/>
      </w:r>
      <w:r w:rsidRPr="0033128A">
        <w:rPr>
          <w:rFonts w:ascii="Swis721 Cn BT" w:hAnsi="Swis721 Cn BT" w:cs="Swis721 Cn BT Tur"/>
          <w:b/>
          <w:bCs/>
          <w:color w:val="000000"/>
          <w:sz w:val="22"/>
          <w:szCs w:val="22"/>
          <w:lang w:eastAsia="en-US"/>
        </w:rPr>
        <w:tab/>
      </w:r>
    </w:p>
    <w:p w14:paraId="229B3248" w14:textId="77777777" w:rsidR="00FE58B9" w:rsidRPr="0033128A" w:rsidRDefault="00E616F7" w:rsidP="00C130EF">
      <w:pPr>
        <w:spacing w:after="0" w:line="240" w:lineRule="auto"/>
        <w:ind w:left="426"/>
        <w:jc w:val="both"/>
        <w:rPr>
          <w:rFonts w:ascii="Swis721 Cn BT" w:hAnsi="Swis721 Cn BT" w:cs="Swis721 Cn BT"/>
          <w:b/>
          <w:bCs/>
        </w:rPr>
      </w:pPr>
      <w:r>
        <w:rPr>
          <w:rFonts w:ascii="Swis721 Cn BT" w:hAnsi="Swis721 Cn BT" w:cs="Swis721 Cn BT Tur"/>
          <w:color w:val="000000"/>
        </w:rPr>
        <w:t>DSR</w:t>
      </w:r>
      <w:r w:rsidR="00FE58B9" w:rsidRPr="0033128A">
        <w:rPr>
          <w:rFonts w:ascii="Swis721 Cn BT" w:hAnsi="Swis721 Cn BT" w:cs="Swis721 Cn BT Tur"/>
          <w:color w:val="000000"/>
        </w:rPr>
        <w:t>’</w:t>
      </w:r>
      <w:r>
        <w:rPr>
          <w:rFonts w:ascii="Swis721 Cn BT" w:hAnsi="Swis721 Cn BT" w:cs="Swis721 Cn BT Tur"/>
          <w:color w:val="000000"/>
        </w:rPr>
        <w:t>n</w:t>
      </w:r>
      <w:r w:rsidR="00FE58B9" w:rsidRPr="0033128A">
        <w:rPr>
          <w:rFonts w:ascii="Swis721 Cn BT" w:hAnsi="Swis721 Cn BT" w:cs="Swis721 Cn BT Tur"/>
          <w:color w:val="000000"/>
        </w:rPr>
        <w:t>in gerçekleştirdiği belgelendirme faaliyetlerinde almış olduğu kararlara karşı ilgili taraflarca yapılan olumsuz başvurular.</w:t>
      </w:r>
    </w:p>
    <w:p w14:paraId="36E4C0F5" w14:textId="77777777" w:rsidR="00FE58B9" w:rsidRPr="0033128A" w:rsidRDefault="00FE58B9" w:rsidP="00C130EF">
      <w:pPr>
        <w:spacing w:after="0" w:line="240" w:lineRule="auto"/>
        <w:jc w:val="both"/>
        <w:rPr>
          <w:rFonts w:ascii="Swis721 Cn BT" w:hAnsi="Swis721 Cn BT" w:cs="Swis721 Cn BT"/>
          <w:b/>
          <w:bCs/>
        </w:rPr>
      </w:pPr>
    </w:p>
    <w:p w14:paraId="00CB57D1" w14:textId="77777777" w:rsidR="00FE58B9" w:rsidRPr="0033128A" w:rsidRDefault="00FE58B9" w:rsidP="00C130EF">
      <w:pPr>
        <w:pStyle w:val="ListeParagraf"/>
        <w:numPr>
          <w:ilvl w:val="0"/>
          <w:numId w:val="36"/>
        </w:numPr>
        <w:spacing w:after="0" w:line="240" w:lineRule="auto"/>
        <w:ind w:left="426" w:hanging="426"/>
        <w:jc w:val="both"/>
        <w:rPr>
          <w:rFonts w:ascii="Swis721 Cn BT" w:hAnsi="Swis721 Cn BT" w:cs="Swis721 Cn BT"/>
          <w:b/>
          <w:bCs/>
        </w:rPr>
      </w:pPr>
      <w:r w:rsidRPr="0033128A">
        <w:rPr>
          <w:rFonts w:ascii="Swis721 Cn BT" w:hAnsi="Swis721 Cn BT" w:cs="Swis721 Cn BT"/>
          <w:b/>
          <w:bCs/>
        </w:rPr>
        <w:t>REFERANS DOKÜMANLAR</w:t>
      </w:r>
    </w:p>
    <w:p w14:paraId="13F4941E" w14:textId="77777777" w:rsidR="00FE58B9" w:rsidRPr="0033128A" w:rsidRDefault="00FE58B9" w:rsidP="00C130EF">
      <w:pPr>
        <w:spacing w:after="0" w:line="240" w:lineRule="auto"/>
        <w:jc w:val="both"/>
        <w:rPr>
          <w:rFonts w:ascii="Swis721 Cn BT" w:hAnsi="Swis721 Cn BT" w:cs="Swis721 Cn BT"/>
          <w:b/>
          <w:bCs/>
        </w:rPr>
      </w:pPr>
    </w:p>
    <w:p w14:paraId="28E2F64D" w14:textId="77777777" w:rsidR="00FE58B9" w:rsidRPr="0033128A" w:rsidRDefault="00FE58B9" w:rsidP="00C130EF">
      <w:pPr>
        <w:pStyle w:val="ListeParagraf"/>
        <w:numPr>
          <w:ilvl w:val="0"/>
          <w:numId w:val="36"/>
        </w:numPr>
        <w:spacing w:after="0" w:line="240" w:lineRule="auto"/>
        <w:ind w:left="426" w:hanging="426"/>
        <w:jc w:val="both"/>
        <w:rPr>
          <w:rFonts w:ascii="Swis721 Cn BT" w:hAnsi="Swis721 Cn BT" w:cs="Swis721 Cn BT"/>
          <w:b/>
          <w:bCs/>
        </w:rPr>
      </w:pPr>
      <w:r w:rsidRPr="0033128A">
        <w:rPr>
          <w:rFonts w:ascii="Swis721 Cn BT" w:hAnsi="Swis721 Cn BT" w:cs="Swis721 Cn BT"/>
          <w:b/>
          <w:bCs/>
        </w:rPr>
        <w:t>UYGULAMA</w:t>
      </w:r>
    </w:p>
    <w:p w14:paraId="260FBE2E" w14:textId="77777777" w:rsidR="00FE58B9" w:rsidRPr="00BE0445"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Şikâyetlerin değerlendirilmesi</w:t>
      </w:r>
      <w:r w:rsidR="003A5089">
        <w:rPr>
          <w:rFonts w:ascii="Swis721 Cn BT" w:hAnsi="Swis721 Cn BT" w:cs="Swis721 Cn BT Tur"/>
          <w:b/>
          <w:bCs/>
          <w:color w:val="000000"/>
        </w:rPr>
        <w:t>:</w:t>
      </w:r>
      <w:r w:rsidR="003A5089" w:rsidRPr="003A5089">
        <w:rPr>
          <w:rFonts w:ascii="Swis721 Cn BT" w:hAnsi="Swis721 Cn BT" w:cs="Helvetica-Bold"/>
        </w:rPr>
        <w:t xml:space="preserve"> </w:t>
      </w:r>
      <w:r w:rsidR="003A5089" w:rsidRPr="00705EFC">
        <w:rPr>
          <w:rFonts w:ascii="Swis721 Cn BT" w:hAnsi="Swis721 Cn BT" w:cs="Helvetica-Bold"/>
        </w:rPr>
        <w:t xml:space="preserve">DSR itirazların yönetiminin süreç kontrolü ve yürütülmesi adına </w:t>
      </w:r>
      <w:r w:rsidR="003A5089" w:rsidRPr="00705EFC">
        <w:rPr>
          <w:rFonts w:ascii="Swis721 Cn BT" w:hAnsi="Swis721 Cn BT" w:cs="Helvetica-Bold"/>
          <w:b/>
          <w:bCs/>
          <w:color w:val="0000FF"/>
        </w:rPr>
        <w:t>Şikayet ve itirazların Değerlendirilmesi Prosedürü’nü</w:t>
      </w:r>
      <w:r w:rsidR="003A5089" w:rsidRPr="00705EFC">
        <w:rPr>
          <w:rFonts w:ascii="Swis721 Cn BT" w:hAnsi="Swis721 Cn BT" w:cs="Helvetica-Bold"/>
        </w:rPr>
        <w:t xml:space="preserve"> dokümante etmiş ve sürekliliğini sağlamaktadır</w:t>
      </w:r>
      <w:r w:rsidR="003A5089">
        <w:rPr>
          <w:rFonts w:ascii="Swis721 Cn BT" w:hAnsi="Swis721 Cn BT" w:cs="Helvetica-Bold"/>
        </w:rPr>
        <w:t>.</w:t>
      </w:r>
    </w:p>
    <w:p w14:paraId="01A9EB25" w14:textId="77777777" w:rsidR="00BE0445" w:rsidRPr="0033128A" w:rsidRDefault="00BE0445" w:rsidP="00BE0445">
      <w:pPr>
        <w:pStyle w:val="ListeParagraf"/>
        <w:tabs>
          <w:tab w:val="left" w:pos="851"/>
        </w:tabs>
        <w:spacing w:after="0" w:line="240" w:lineRule="auto"/>
        <w:ind w:left="851"/>
        <w:jc w:val="both"/>
        <w:rPr>
          <w:rFonts w:ascii="Swis721 Cn BT" w:hAnsi="Swis721 Cn BT" w:cs="Swis721 Cn BT"/>
          <w:b/>
          <w:bCs/>
        </w:rPr>
      </w:pPr>
    </w:p>
    <w:p w14:paraId="44FFB082" w14:textId="77777777" w:rsidR="00FE58B9" w:rsidRPr="0033128A" w:rsidRDefault="00E616F7" w:rsidP="00C130EF">
      <w:pPr>
        <w:pStyle w:val="ListeParagraf"/>
        <w:numPr>
          <w:ilvl w:val="2"/>
          <w:numId w:val="36"/>
        </w:numPr>
        <w:spacing w:after="0" w:line="240" w:lineRule="auto"/>
        <w:ind w:left="1418" w:hanging="567"/>
        <w:jc w:val="both"/>
        <w:rPr>
          <w:rFonts w:ascii="Swis721 Cn BT" w:hAnsi="Swis721 Cn BT" w:cs="Swis721 Cn BT"/>
          <w:b/>
          <w:bCs/>
        </w:rPr>
      </w:pPr>
      <w:r>
        <w:rPr>
          <w:rFonts w:ascii="Swis721 Cn BT" w:hAnsi="Swis721 Cn BT" w:cs="Swis721 Cn BT"/>
          <w:b/>
          <w:bCs/>
          <w:color w:val="000000"/>
        </w:rPr>
        <w:t>DSR</w:t>
      </w:r>
      <w:r w:rsidR="00FE58B9" w:rsidRPr="0033128A">
        <w:rPr>
          <w:rFonts w:ascii="Swis721 Cn BT" w:hAnsi="Swis721 Cn BT" w:cs="Swis721 Cn BT Tur"/>
          <w:b/>
          <w:bCs/>
          <w:color w:val="000000"/>
        </w:rPr>
        <w:t xml:space="preserve"> faaliyetleri ile ilgili şikâyetlerin değerlendirilmesi</w:t>
      </w:r>
    </w:p>
    <w:p w14:paraId="2FD78EC9" w14:textId="77777777" w:rsidR="00BE0445" w:rsidRDefault="00E616F7" w:rsidP="008E6EE0">
      <w:pPr>
        <w:pStyle w:val="ListeParagraf"/>
        <w:numPr>
          <w:ilvl w:val="0"/>
          <w:numId w:val="39"/>
        </w:numPr>
        <w:spacing w:after="0" w:line="240" w:lineRule="auto"/>
        <w:jc w:val="both"/>
        <w:rPr>
          <w:rFonts w:ascii="Swis721 Cn BT" w:hAnsi="Swis721 Cn BT" w:cs="Swis721 Cn BT Tur"/>
          <w:color w:val="000000"/>
        </w:rPr>
      </w:pPr>
      <w:r>
        <w:rPr>
          <w:rFonts w:ascii="Swis721 Cn BT" w:hAnsi="Swis721 Cn BT" w:cs="Swis721 Cn BT Tur"/>
          <w:color w:val="000000"/>
        </w:rPr>
        <w:t>DSR’d</w:t>
      </w:r>
      <w:r w:rsidR="00FE58B9" w:rsidRPr="0033128A">
        <w:rPr>
          <w:rFonts w:ascii="Swis721 Cn BT" w:hAnsi="Swis721 Cn BT" w:cs="Swis721 Cn BT Tur"/>
          <w:color w:val="000000"/>
        </w:rPr>
        <w:t xml:space="preserve">e şikayetlerin değerlendirilmesi prosesi web sayfasında tanımlanmış olup, </w:t>
      </w:r>
      <w:r>
        <w:rPr>
          <w:rFonts w:ascii="Swis721 Cn BT" w:hAnsi="Swis721 Cn BT" w:cs="Swis721 Cn BT"/>
          <w:color w:val="000000"/>
        </w:rPr>
        <w:t>DSR</w:t>
      </w:r>
      <w:r w:rsidR="00FE58B9" w:rsidRPr="0033128A">
        <w:rPr>
          <w:rFonts w:ascii="Swis721 Cn BT" w:hAnsi="Swis721 Cn BT" w:cs="Swis721 Cn BT Tur"/>
          <w:color w:val="000000"/>
        </w:rPr>
        <w:t xml:space="preserve"> hizmet kalitesi ile ilgili gelen şikayetler, müşteri anketleri sonucunda, yazılı veya sözlü olarak gelebilir. </w:t>
      </w:r>
    </w:p>
    <w:p w14:paraId="00D69DCA" w14:textId="77777777" w:rsidR="00BE0445" w:rsidRDefault="00BE0445" w:rsidP="008E6EE0">
      <w:pPr>
        <w:pStyle w:val="ListeParagraf"/>
        <w:spacing w:after="0" w:line="240" w:lineRule="auto"/>
        <w:ind w:left="1418"/>
        <w:jc w:val="both"/>
        <w:rPr>
          <w:rFonts w:ascii="Swis721 Cn BT" w:hAnsi="Swis721 Cn BT" w:cs="Swis721 Cn BT Tur"/>
          <w:color w:val="000000"/>
        </w:rPr>
      </w:pPr>
    </w:p>
    <w:p w14:paraId="150D48BD" w14:textId="77777777" w:rsidR="00BE0445" w:rsidRDefault="00FE58B9" w:rsidP="008E6EE0">
      <w:pPr>
        <w:pStyle w:val="ListeParagraf"/>
        <w:numPr>
          <w:ilvl w:val="0"/>
          <w:numId w:val="39"/>
        </w:numPr>
        <w:spacing w:after="0" w:line="240" w:lineRule="auto"/>
        <w:jc w:val="both"/>
        <w:rPr>
          <w:rFonts w:ascii="Swis721 Cn BT" w:hAnsi="Swis721 Cn BT" w:cs="Swis721 Cn BT Tur"/>
          <w:color w:val="000000"/>
        </w:rPr>
      </w:pPr>
      <w:r w:rsidRPr="0033128A">
        <w:rPr>
          <w:rFonts w:ascii="Swis721 Cn BT" w:hAnsi="Swis721 Cn BT" w:cs="Swis721 Cn BT Tur"/>
          <w:color w:val="000000"/>
        </w:rPr>
        <w:t xml:space="preserve">Şikayeti alan personel, durumu Yönetim Temsilcisi’ne bildirir. </w:t>
      </w:r>
    </w:p>
    <w:p w14:paraId="212A3B95" w14:textId="77777777" w:rsidR="00BE0445" w:rsidRDefault="00BE0445" w:rsidP="008E6EE0">
      <w:pPr>
        <w:pStyle w:val="ListeParagraf"/>
        <w:spacing w:after="0" w:line="240" w:lineRule="auto"/>
        <w:ind w:left="1418"/>
        <w:jc w:val="both"/>
        <w:rPr>
          <w:rFonts w:ascii="Swis721 Cn BT" w:hAnsi="Swis721 Cn BT" w:cs="Swis721 Cn BT Tur"/>
          <w:color w:val="000000"/>
        </w:rPr>
      </w:pPr>
    </w:p>
    <w:p w14:paraId="2AF01658" w14:textId="73FDD6EF" w:rsidR="00BE0445" w:rsidRPr="00BE0445" w:rsidRDefault="00FE58B9" w:rsidP="008E6EE0">
      <w:pPr>
        <w:pStyle w:val="ListeParagraf"/>
        <w:numPr>
          <w:ilvl w:val="0"/>
          <w:numId w:val="39"/>
        </w:numPr>
        <w:spacing w:after="0" w:line="240" w:lineRule="auto"/>
        <w:jc w:val="both"/>
        <w:rPr>
          <w:rFonts w:ascii="Swis721 Cn BT" w:hAnsi="Swis721 Cn BT" w:cs="Swis721 Cn BT"/>
          <w:b/>
          <w:bCs/>
          <w:color w:val="000000"/>
        </w:rPr>
      </w:pPr>
      <w:r w:rsidRPr="0033128A">
        <w:rPr>
          <w:rFonts w:ascii="Swis721 Cn BT" w:hAnsi="Swis721 Cn BT" w:cs="Swis721 Cn BT Tur"/>
          <w:color w:val="000000"/>
        </w:rPr>
        <w:t>Tüm şikâyetler müşterinin ifade ettiği şekilde Yönetim Temsilcisi tarafından</w:t>
      </w:r>
      <w:r w:rsidRPr="0033128A">
        <w:rPr>
          <w:rFonts w:ascii="Swis721 Cn BT" w:hAnsi="Swis721 Cn BT" w:cs="Swis721 Cn BT"/>
          <w:color w:val="000000"/>
        </w:rPr>
        <w:t xml:space="preserve"> </w:t>
      </w:r>
      <w:r w:rsidR="003A5089">
        <w:rPr>
          <w:rFonts w:ascii="Swis721 Cn BT" w:hAnsi="Swis721 Cn BT" w:cs="Swis721 Cn BT"/>
          <w:color w:val="FF0000"/>
        </w:rPr>
        <w:t>Ş</w:t>
      </w:r>
      <w:r w:rsidRPr="0033128A">
        <w:rPr>
          <w:rFonts w:ascii="Swis721 Cn BT" w:hAnsi="Swis721 Cn BT" w:cs="Swis721 Cn BT"/>
          <w:color w:val="FF0000"/>
        </w:rPr>
        <w:t xml:space="preserve">ikayet ve </w:t>
      </w:r>
      <w:r w:rsidR="003A5089" w:rsidRPr="0033128A">
        <w:rPr>
          <w:rFonts w:ascii="Swis721 Cn BT" w:hAnsi="Swis721 Cn BT" w:cs="Swis721 Cn BT"/>
          <w:color w:val="FF0000"/>
        </w:rPr>
        <w:t>İtiraz</w:t>
      </w:r>
      <w:r w:rsidRPr="0033128A">
        <w:rPr>
          <w:rFonts w:ascii="Swis721 Cn BT" w:hAnsi="Swis721 Cn BT" w:cs="Swis721 Cn BT"/>
          <w:color w:val="FF0000"/>
        </w:rPr>
        <w:t xml:space="preserve"> Bildirim Formu</w:t>
      </w:r>
      <w:r w:rsidRPr="0033128A">
        <w:rPr>
          <w:rFonts w:ascii="Swis721 Cn BT" w:hAnsi="Swis721 Cn BT" w:cs="Swis721 Cn BT"/>
          <w:color w:val="000000"/>
        </w:rPr>
        <w:t xml:space="preserve">’nda </w:t>
      </w:r>
      <w:r w:rsidRPr="0033128A">
        <w:rPr>
          <w:rFonts w:ascii="Swis721 Cn BT" w:hAnsi="Swis721 Cn BT" w:cs="Swis721 Cn BT Tur"/>
          <w:color w:val="000000"/>
        </w:rPr>
        <w:t xml:space="preserve">kayıt altına alınır ve değerlendirilir. </w:t>
      </w:r>
    </w:p>
    <w:p w14:paraId="5A189F62" w14:textId="77777777" w:rsidR="00BE0445" w:rsidRPr="00BE0445" w:rsidRDefault="00BE0445" w:rsidP="008E6EE0">
      <w:pPr>
        <w:spacing w:after="0" w:line="240" w:lineRule="auto"/>
        <w:jc w:val="both"/>
        <w:rPr>
          <w:rFonts w:ascii="Swis721 Cn BT" w:hAnsi="Swis721 Cn BT" w:cs="Swis721 Cn BT"/>
          <w:b/>
          <w:bCs/>
          <w:color w:val="000000"/>
        </w:rPr>
      </w:pPr>
    </w:p>
    <w:p w14:paraId="2023397E" w14:textId="65366D68" w:rsidR="00FE58B9" w:rsidRPr="0033128A" w:rsidRDefault="00FE58B9" w:rsidP="008E6EE0">
      <w:pPr>
        <w:pStyle w:val="ListeParagraf"/>
        <w:numPr>
          <w:ilvl w:val="0"/>
          <w:numId w:val="39"/>
        </w:numPr>
        <w:spacing w:after="0" w:line="240" w:lineRule="auto"/>
        <w:jc w:val="both"/>
        <w:rPr>
          <w:rFonts w:ascii="Swis721 Cn BT" w:hAnsi="Swis721 Cn BT" w:cs="Swis721 Cn BT"/>
          <w:b/>
          <w:bCs/>
          <w:color w:val="000000"/>
        </w:rPr>
      </w:pPr>
      <w:r w:rsidRPr="0033128A">
        <w:rPr>
          <w:rFonts w:ascii="Swis721 Cn BT" w:hAnsi="Swis721 Cn BT" w:cs="Swis721 Cn BT Tur"/>
          <w:color w:val="000000"/>
        </w:rPr>
        <w:t xml:space="preserve">Değerlendirme sonucu en fazla </w:t>
      </w:r>
      <w:r w:rsidR="00D7582E" w:rsidRPr="0033128A">
        <w:rPr>
          <w:rFonts w:ascii="Swis721 Cn BT" w:hAnsi="Swis721 Cn BT" w:cs="Swis721 Cn BT Tur"/>
          <w:color w:val="000000"/>
        </w:rPr>
        <w:t>on beş</w:t>
      </w:r>
      <w:r w:rsidRPr="0033128A">
        <w:rPr>
          <w:rFonts w:ascii="Swis721 Cn BT" w:hAnsi="Swis721 Cn BT" w:cs="Swis721 Cn BT Tur"/>
          <w:color w:val="000000"/>
        </w:rPr>
        <w:t xml:space="preserve"> (15) gün içerisinde tamamlanır ve mutlaka müşteriye yazılı </w:t>
      </w:r>
      <w:r w:rsidRPr="0033128A">
        <w:rPr>
          <w:rFonts w:ascii="Swis721 Cn BT" w:hAnsi="Swis721 Cn BT" w:cs="Swis721 Cn BT"/>
          <w:color w:val="000000"/>
        </w:rPr>
        <w:t>olarak bildirilir.</w:t>
      </w:r>
    </w:p>
    <w:p w14:paraId="026152DF" w14:textId="77777777" w:rsidR="00FE58B9" w:rsidRPr="0033128A" w:rsidRDefault="00FE58B9" w:rsidP="00C130EF">
      <w:pPr>
        <w:pStyle w:val="ListeParagraf"/>
        <w:spacing w:after="0" w:line="240" w:lineRule="auto"/>
        <w:ind w:left="1418"/>
        <w:jc w:val="both"/>
        <w:rPr>
          <w:rFonts w:ascii="Swis721 Cn BT" w:hAnsi="Swis721 Cn BT" w:cs="Swis721 Cn BT"/>
          <w:b/>
          <w:bCs/>
          <w:color w:val="000000"/>
        </w:rPr>
      </w:pPr>
    </w:p>
    <w:tbl>
      <w:tblPr>
        <w:tblpPr w:leftFromText="141" w:rightFromText="141" w:vertAnchor="text" w:horzAnchor="margin" w:tblpXSpec="center" w:tblpY="200"/>
        <w:tblW w:w="83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38"/>
        <w:gridCol w:w="4030"/>
        <w:gridCol w:w="3572"/>
      </w:tblGrid>
      <w:tr w:rsidR="003C654C" w:rsidRPr="0033128A" w14:paraId="0AB718A2" w14:textId="77777777" w:rsidTr="003C654C">
        <w:trPr>
          <w:trHeight w:val="455"/>
        </w:trPr>
        <w:tc>
          <w:tcPr>
            <w:tcW w:w="738" w:type="dxa"/>
            <w:shd w:val="clear" w:color="auto" w:fill="E5DFEC" w:themeFill="accent4" w:themeFillTint="33"/>
            <w:vAlign w:val="center"/>
          </w:tcPr>
          <w:p w14:paraId="7F2E5B65" w14:textId="77777777" w:rsidR="003C654C" w:rsidRPr="0033128A" w:rsidRDefault="003C654C" w:rsidP="003C654C">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S/N</w:t>
            </w:r>
          </w:p>
        </w:tc>
        <w:tc>
          <w:tcPr>
            <w:tcW w:w="4030" w:type="dxa"/>
            <w:shd w:val="clear" w:color="auto" w:fill="E5DFEC" w:themeFill="accent4" w:themeFillTint="33"/>
            <w:vAlign w:val="center"/>
          </w:tcPr>
          <w:p w14:paraId="307534AB" w14:textId="77777777" w:rsidR="003C654C" w:rsidRPr="0033128A" w:rsidRDefault="003C654C" w:rsidP="003C654C">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Şikayet tipi</w:t>
            </w:r>
          </w:p>
        </w:tc>
        <w:tc>
          <w:tcPr>
            <w:tcW w:w="3572" w:type="dxa"/>
            <w:shd w:val="clear" w:color="auto" w:fill="E5DFEC" w:themeFill="accent4" w:themeFillTint="33"/>
            <w:vAlign w:val="center"/>
          </w:tcPr>
          <w:p w14:paraId="1B724B15" w14:textId="77777777" w:rsidR="003C654C" w:rsidRPr="0033128A" w:rsidRDefault="003C654C" w:rsidP="003C654C">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Yönetim Temsilcisi kararı</w:t>
            </w:r>
          </w:p>
        </w:tc>
      </w:tr>
      <w:tr w:rsidR="003C654C" w:rsidRPr="0033128A" w14:paraId="3B6E4E63" w14:textId="77777777" w:rsidTr="003C654C">
        <w:trPr>
          <w:trHeight w:val="1504"/>
        </w:trPr>
        <w:tc>
          <w:tcPr>
            <w:tcW w:w="738" w:type="dxa"/>
            <w:vAlign w:val="center"/>
          </w:tcPr>
          <w:p w14:paraId="2D38B494" w14:textId="77777777" w:rsidR="003C654C" w:rsidRPr="0033128A" w:rsidRDefault="003C654C" w:rsidP="003C654C">
            <w:pPr>
              <w:pStyle w:val="GvdeMetni"/>
              <w:jc w:val="center"/>
              <w:rPr>
                <w:rFonts w:ascii="Swis721 Cn BT" w:hAnsi="Swis721 Cn BT" w:cs="Swis721 Cn BT"/>
                <w:b/>
                <w:bCs/>
                <w:color w:val="000000"/>
                <w:sz w:val="18"/>
                <w:szCs w:val="18"/>
                <w:lang w:eastAsia="en-US"/>
              </w:rPr>
            </w:pPr>
            <w:r w:rsidRPr="0033128A">
              <w:rPr>
                <w:rFonts w:ascii="Swis721 Cn BT" w:hAnsi="Swis721 Cn BT" w:cs="Swis721 Cn BT"/>
                <w:b/>
                <w:bCs/>
                <w:color w:val="000000"/>
                <w:sz w:val="18"/>
                <w:szCs w:val="18"/>
                <w:lang w:eastAsia="en-US"/>
              </w:rPr>
              <w:t>1</w:t>
            </w:r>
          </w:p>
        </w:tc>
        <w:tc>
          <w:tcPr>
            <w:tcW w:w="4030" w:type="dxa"/>
            <w:vAlign w:val="center"/>
          </w:tcPr>
          <w:p w14:paraId="73744E4E" w14:textId="77777777" w:rsidR="003C654C" w:rsidRPr="00692F88" w:rsidRDefault="003C654C" w:rsidP="003C654C">
            <w:pPr>
              <w:pStyle w:val="GvdeMetni"/>
              <w:rPr>
                <w:rFonts w:ascii="Swis721 Cn BT" w:hAnsi="Swis721 Cn BT" w:cs="Swis721 Cn BT"/>
                <w:b/>
                <w:bCs/>
                <w:color w:val="000000"/>
                <w:sz w:val="18"/>
                <w:szCs w:val="18"/>
                <w:lang w:eastAsia="en-US"/>
              </w:rPr>
            </w:pPr>
            <w:r w:rsidRPr="00692F88">
              <w:rPr>
                <w:rFonts w:ascii="Swis721 Cn BT" w:hAnsi="Swis721 Cn BT" w:cs="Swis721 Cn BT Tur"/>
                <w:b/>
                <w:bCs/>
                <w:color w:val="000000"/>
                <w:sz w:val="18"/>
                <w:szCs w:val="18"/>
                <w:lang w:eastAsia="en-US"/>
              </w:rPr>
              <w:t xml:space="preserve">DSR ofis hizmetleri ile ilgili şikayet; </w:t>
            </w:r>
          </w:p>
          <w:p w14:paraId="4FECFD8C"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İlgili kişilere ulaşılamaması,</w:t>
            </w:r>
          </w:p>
          <w:p w14:paraId="51C7BD66"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Teklif süresinin geç olması,</w:t>
            </w:r>
          </w:p>
          <w:p w14:paraId="76B9CE37"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 xml:space="preserve">Müşterinin bilmesi gereken dokümanların yetersiz veya ulaşılamaz olması, </w:t>
            </w:r>
          </w:p>
          <w:p w14:paraId="5128FDDA"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 xml:space="preserve">Belgenin düzenlenmesi ve gönderilmesi süresinin geç olması vb. gibi </w:t>
            </w:r>
          </w:p>
        </w:tc>
        <w:tc>
          <w:tcPr>
            <w:tcW w:w="3572" w:type="dxa"/>
            <w:vMerge w:val="restart"/>
            <w:vAlign w:val="center"/>
          </w:tcPr>
          <w:p w14:paraId="2C9F875D" w14:textId="77777777" w:rsidR="003C654C" w:rsidRPr="00B05D88" w:rsidRDefault="003C654C" w:rsidP="003C654C">
            <w:pPr>
              <w:pStyle w:val="GvdeMetni"/>
              <w:numPr>
                <w:ilvl w:val="0"/>
                <w:numId w:val="42"/>
              </w:numPr>
              <w:ind w:left="484" w:hanging="283"/>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En fazla bir hafta içerisinde sonuçlandırılır v</w:t>
            </w:r>
            <w:r>
              <w:rPr>
                <w:rFonts w:ascii="Swis721 Cn BT" w:hAnsi="Swis721 Cn BT" w:cs="Swis721 Cn BT Tur"/>
                <w:color w:val="000000"/>
                <w:sz w:val="18"/>
                <w:szCs w:val="18"/>
                <w:lang w:eastAsia="en-US"/>
              </w:rPr>
              <w:t xml:space="preserve">e </w:t>
            </w:r>
            <w:r w:rsidRPr="0033128A">
              <w:rPr>
                <w:rFonts w:ascii="Swis721 Cn BT" w:hAnsi="Swis721 Cn BT" w:cs="Swis721 Cn BT Tur"/>
                <w:color w:val="000000"/>
                <w:sz w:val="18"/>
                <w:szCs w:val="18"/>
                <w:lang w:eastAsia="en-US"/>
              </w:rPr>
              <w:t>müşteriye dönü</w:t>
            </w:r>
            <w:r>
              <w:rPr>
                <w:rFonts w:ascii="Swis721 Cn BT" w:hAnsi="Swis721 Cn BT" w:cs="Swis721 Cn BT Tur"/>
                <w:color w:val="000000"/>
                <w:sz w:val="18"/>
                <w:szCs w:val="18"/>
                <w:lang w:eastAsia="en-US"/>
              </w:rPr>
              <w:t>ş yapılır.</w:t>
            </w:r>
          </w:p>
          <w:p w14:paraId="7F18B53A" w14:textId="77777777" w:rsidR="003C654C" w:rsidRPr="002D49A7" w:rsidRDefault="003C654C" w:rsidP="003C654C">
            <w:pPr>
              <w:pStyle w:val="GvdeMetni"/>
              <w:ind w:left="484"/>
              <w:rPr>
                <w:rFonts w:ascii="Swis721 Cn BT" w:hAnsi="Swis721 Cn BT" w:cs="Swis721 Cn BT"/>
                <w:color w:val="000000"/>
                <w:sz w:val="18"/>
                <w:szCs w:val="18"/>
                <w:lang w:eastAsia="en-US"/>
              </w:rPr>
            </w:pPr>
          </w:p>
          <w:p w14:paraId="71ED65FB" w14:textId="77777777" w:rsidR="003C654C" w:rsidRPr="0033128A" w:rsidRDefault="003C654C" w:rsidP="003C654C">
            <w:pPr>
              <w:pStyle w:val="GvdeMetni"/>
              <w:numPr>
                <w:ilvl w:val="0"/>
                <w:numId w:val="42"/>
              </w:numPr>
              <w:ind w:left="484" w:hanging="283"/>
              <w:rPr>
                <w:rFonts w:ascii="Swis721 Cn BT" w:hAnsi="Swis721 Cn BT" w:cs="Swis721 Cn BT"/>
                <w:color w:val="000000"/>
                <w:sz w:val="18"/>
                <w:szCs w:val="18"/>
                <w:lang w:eastAsia="en-US"/>
              </w:rPr>
            </w:pPr>
            <w:r>
              <w:rPr>
                <w:rFonts w:ascii="Swis721 Cn BT" w:hAnsi="Swis721 Cn BT" w:cs="Swis721 Cn BT Tur"/>
                <w:color w:val="000000"/>
                <w:sz w:val="18"/>
                <w:szCs w:val="18"/>
                <w:lang w:eastAsia="en-US"/>
              </w:rPr>
              <w:t>T</w:t>
            </w:r>
            <w:r w:rsidRPr="0033128A">
              <w:rPr>
                <w:rFonts w:ascii="Swis721 Cn BT" w:hAnsi="Swis721 Cn BT" w:cs="Swis721 Cn BT Tur"/>
                <w:color w:val="000000"/>
                <w:sz w:val="18"/>
                <w:szCs w:val="18"/>
                <w:lang w:eastAsia="en-US"/>
              </w:rPr>
              <w:t>ekrarını engellemek ve kök nedeni ortadan kaldırmak için düzeltici faaliyet başlatılır ve etkinliği ölçülür.</w:t>
            </w:r>
          </w:p>
        </w:tc>
      </w:tr>
      <w:tr w:rsidR="003C654C" w:rsidRPr="0033128A" w14:paraId="7D6628AE" w14:textId="77777777" w:rsidTr="003C654C">
        <w:trPr>
          <w:trHeight w:val="1833"/>
        </w:trPr>
        <w:tc>
          <w:tcPr>
            <w:tcW w:w="738" w:type="dxa"/>
            <w:vAlign w:val="center"/>
          </w:tcPr>
          <w:p w14:paraId="11C1FDB7" w14:textId="77777777" w:rsidR="003C654C" w:rsidRPr="0033128A" w:rsidRDefault="003C654C" w:rsidP="003C654C">
            <w:pPr>
              <w:pStyle w:val="GvdeMetni"/>
              <w:jc w:val="center"/>
              <w:rPr>
                <w:rFonts w:ascii="Swis721 Cn BT" w:hAnsi="Swis721 Cn BT" w:cs="Swis721 Cn BT"/>
                <w:b/>
                <w:bCs/>
                <w:color w:val="000000"/>
                <w:sz w:val="18"/>
                <w:szCs w:val="18"/>
                <w:lang w:eastAsia="en-US"/>
              </w:rPr>
            </w:pPr>
            <w:r w:rsidRPr="0033128A">
              <w:rPr>
                <w:rFonts w:ascii="Swis721 Cn BT" w:hAnsi="Swis721 Cn BT" w:cs="Swis721 Cn BT"/>
                <w:b/>
                <w:bCs/>
                <w:color w:val="000000"/>
                <w:sz w:val="18"/>
                <w:szCs w:val="18"/>
                <w:lang w:eastAsia="en-US"/>
              </w:rPr>
              <w:t>2</w:t>
            </w:r>
          </w:p>
        </w:tc>
        <w:tc>
          <w:tcPr>
            <w:tcW w:w="4030" w:type="dxa"/>
            <w:vAlign w:val="center"/>
          </w:tcPr>
          <w:p w14:paraId="5A2F0F79" w14:textId="77777777" w:rsidR="003C654C" w:rsidRPr="00786783" w:rsidRDefault="003C654C" w:rsidP="003C654C">
            <w:pPr>
              <w:pStyle w:val="GvdeMetni"/>
              <w:rPr>
                <w:rFonts w:ascii="Swis721 Cn BT" w:hAnsi="Swis721 Cn BT" w:cs="Swis721 Cn BT"/>
                <w:b/>
                <w:bCs/>
                <w:color w:val="000000"/>
                <w:sz w:val="18"/>
                <w:szCs w:val="18"/>
                <w:lang w:eastAsia="en-US"/>
              </w:rPr>
            </w:pPr>
            <w:r w:rsidRPr="00786783">
              <w:rPr>
                <w:rFonts w:ascii="Swis721 Cn BT" w:hAnsi="Swis721 Cn BT" w:cs="Swis721 Cn BT"/>
                <w:b/>
                <w:bCs/>
                <w:color w:val="000000"/>
                <w:sz w:val="18"/>
                <w:szCs w:val="18"/>
                <w:lang w:eastAsia="en-US"/>
              </w:rPr>
              <w:t>Denet</w:t>
            </w:r>
            <w:r w:rsidRPr="00786783">
              <w:rPr>
                <w:rFonts w:ascii="Swis721 Cn BT" w:hAnsi="Swis721 Cn BT" w:cs="Swis721 Cn BT Tur"/>
                <w:b/>
                <w:bCs/>
                <w:color w:val="000000"/>
                <w:sz w:val="18"/>
                <w:szCs w:val="18"/>
                <w:lang w:eastAsia="en-US"/>
              </w:rPr>
              <w:t xml:space="preserve">im tarafsızlığını, bağımsızlığını ve verimliliğini etkileyebilecek denetim heyeti ve denetimle ilgili şikayetler; </w:t>
            </w:r>
          </w:p>
          <w:p w14:paraId="5A71856C"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 heyetinin tavır ve davranışı,</w:t>
            </w:r>
          </w:p>
          <w:p w14:paraId="501872B9"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 heyetinin etik olmayan davranışı,</w:t>
            </w:r>
          </w:p>
          <w:p w14:paraId="54F61206"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Denetimde uygun metot kullanılmaması,</w:t>
            </w:r>
          </w:p>
          <w:p w14:paraId="7F1E62D1"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 planına uymama,</w:t>
            </w:r>
          </w:p>
          <w:p w14:paraId="4BC1E8AE"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Denetimin katma değer sağlamaması vb. gibi</w:t>
            </w:r>
          </w:p>
        </w:tc>
        <w:tc>
          <w:tcPr>
            <w:tcW w:w="3572" w:type="dxa"/>
            <w:vMerge/>
            <w:vAlign w:val="center"/>
          </w:tcPr>
          <w:p w14:paraId="690845AF" w14:textId="77777777" w:rsidR="003C654C" w:rsidRPr="0033128A" w:rsidRDefault="003C654C" w:rsidP="003C654C">
            <w:pPr>
              <w:pStyle w:val="GvdeMetni"/>
              <w:ind w:left="360"/>
              <w:rPr>
                <w:rFonts w:ascii="Swis721 Cn BT" w:hAnsi="Swis721 Cn BT" w:cs="Swis721 Cn BT"/>
                <w:color w:val="000000"/>
                <w:sz w:val="18"/>
                <w:szCs w:val="18"/>
                <w:lang w:eastAsia="en-US"/>
              </w:rPr>
            </w:pPr>
          </w:p>
        </w:tc>
      </w:tr>
    </w:tbl>
    <w:p w14:paraId="6AB4DC0C" w14:textId="77777777" w:rsidR="00FE58B9" w:rsidRPr="0033128A" w:rsidRDefault="00FE58B9" w:rsidP="00C130EF">
      <w:pPr>
        <w:pStyle w:val="ListeParagraf"/>
        <w:spacing w:after="0" w:line="240" w:lineRule="auto"/>
        <w:ind w:left="1418"/>
        <w:jc w:val="both"/>
        <w:rPr>
          <w:rFonts w:ascii="Swis721 Cn BT" w:hAnsi="Swis721 Cn BT" w:cs="Swis721 Cn BT"/>
          <w:b/>
          <w:bCs/>
        </w:rPr>
      </w:pPr>
    </w:p>
    <w:p w14:paraId="30854243" w14:textId="77777777" w:rsidR="0033128A" w:rsidRPr="0033128A" w:rsidRDefault="0033128A" w:rsidP="007C0B95">
      <w:pPr>
        <w:spacing w:after="0" w:line="240" w:lineRule="auto"/>
        <w:jc w:val="both"/>
        <w:rPr>
          <w:rFonts w:ascii="Swis721 Cn BT" w:hAnsi="Swis721 Cn BT" w:cs="Swis721 Cn BT"/>
          <w:b/>
          <w:bCs/>
        </w:rPr>
      </w:pPr>
    </w:p>
    <w:p w14:paraId="7EACF9F1" w14:textId="77777777" w:rsidR="003C654C" w:rsidRPr="003C654C" w:rsidRDefault="003C654C" w:rsidP="003C654C">
      <w:pPr>
        <w:pStyle w:val="ListeParagraf"/>
        <w:spacing w:after="0" w:line="240" w:lineRule="auto"/>
        <w:ind w:left="1418"/>
        <w:jc w:val="both"/>
        <w:rPr>
          <w:rFonts w:ascii="Swis721 Cn BT" w:hAnsi="Swis721 Cn BT" w:cs="Swis721 Cn BT"/>
          <w:b/>
          <w:bCs/>
        </w:rPr>
      </w:pPr>
    </w:p>
    <w:p w14:paraId="33B50D29" w14:textId="77777777" w:rsidR="003C654C" w:rsidRDefault="003C654C" w:rsidP="003C654C">
      <w:pPr>
        <w:spacing w:after="0" w:line="240" w:lineRule="auto"/>
        <w:ind w:left="851"/>
        <w:jc w:val="both"/>
        <w:rPr>
          <w:rFonts w:ascii="Swis721 Cn BT" w:hAnsi="Swis721 Cn BT" w:cs="Swis721 Cn BT"/>
          <w:b/>
          <w:bCs/>
        </w:rPr>
      </w:pPr>
    </w:p>
    <w:p w14:paraId="3609B991" w14:textId="77777777" w:rsidR="003C654C" w:rsidRDefault="003C654C" w:rsidP="003C654C">
      <w:pPr>
        <w:spacing w:after="0" w:line="240" w:lineRule="auto"/>
        <w:ind w:left="851"/>
        <w:jc w:val="both"/>
        <w:rPr>
          <w:rFonts w:ascii="Swis721 Cn BT" w:hAnsi="Swis721 Cn BT" w:cs="Swis721 Cn BT"/>
          <w:b/>
          <w:bCs/>
        </w:rPr>
      </w:pPr>
    </w:p>
    <w:p w14:paraId="3C04D16F" w14:textId="77777777" w:rsidR="003C654C" w:rsidRDefault="003C654C" w:rsidP="003C654C">
      <w:pPr>
        <w:spacing w:after="0" w:line="240" w:lineRule="auto"/>
        <w:ind w:left="851"/>
        <w:jc w:val="both"/>
        <w:rPr>
          <w:rFonts w:ascii="Swis721 Cn BT" w:hAnsi="Swis721 Cn BT" w:cs="Swis721 Cn BT"/>
          <w:b/>
          <w:bCs/>
        </w:rPr>
      </w:pPr>
    </w:p>
    <w:p w14:paraId="72743FDC" w14:textId="77777777" w:rsidR="003C654C" w:rsidRDefault="003C654C" w:rsidP="003C654C">
      <w:pPr>
        <w:spacing w:after="0" w:line="240" w:lineRule="auto"/>
        <w:ind w:left="851"/>
        <w:jc w:val="both"/>
        <w:rPr>
          <w:rFonts w:ascii="Swis721 Cn BT" w:hAnsi="Swis721 Cn BT" w:cs="Swis721 Cn BT"/>
          <w:b/>
          <w:bCs/>
        </w:rPr>
      </w:pPr>
    </w:p>
    <w:p w14:paraId="7A2A1CBD" w14:textId="77777777" w:rsidR="003C654C" w:rsidRDefault="003C654C" w:rsidP="003C654C">
      <w:pPr>
        <w:spacing w:after="0" w:line="240" w:lineRule="auto"/>
        <w:ind w:left="851"/>
        <w:jc w:val="both"/>
        <w:rPr>
          <w:rFonts w:ascii="Swis721 Cn BT" w:hAnsi="Swis721 Cn BT" w:cs="Swis721 Cn BT"/>
          <w:b/>
          <w:bCs/>
        </w:rPr>
      </w:pPr>
    </w:p>
    <w:p w14:paraId="7D58A139" w14:textId="77777777" w:rsidR="003C654C" w:rsidRDefault="003C654C" w:rsidP="003C654C">
      <w:pPr>
        <w:spacing w:after="0" w:line="240" w:lineRule="auto"/>
        <w:ind w:left="851"/>
        <w:jc w:val="both"/>
        <w:rPr>
          <w:rFonts w:ascii="Swis721 Cn BT" w:hAnsi="Swis721 Cn BT" w:cs="Swis721 Cn BT"/>
          <w:b/>
          <w:bCs/>
        </w:rPr>
      </w:pPr>
    </w:p>
    <w:p w14:paraId="1D3A2416" w14:textId="77777777" w:rsidR="003C654C" w:rsidRDefault="003C654C" w:rsidP="003C654C">
      <w:pPr>
        <w:spacing w:after="0" w:line="240" w:lineRule="auto"/>
        <w:ind w:left="851"/>
        <w:jc w:val="both"/>
        <w:rPr>
          <w:rFonts w:ascii="Swis721 Cn BT" w:hAnsi="Swis721 Cn BT" w:cs="Swis721 Cn BT"/>
          <w:b/>
          <w:bCs/>
        </w:rPr>
      </w:pPr>
    </w:p>
    <w:p w14:paraId="0CC04039" w14:textId="77777777" w:rsidR="003C654C" w:rsidRDefault="003C654C" w:rsidP="003C654C">
      <w:pPr>
        <w:spacing w:after="0" w:line="240" w:lineRule="auto"/>
        <w:ind w:left="851"/>
        <w:jc w:val="both"/>
        <w:rPr>
          <w:rFonts w:ascii="Swis721 Cn BT" w:hAnsi="Swis721 Cn BT" w:cs="Swis721 Cn BT"/>
          <w:b/>
          <w:bCs/>
        </w:rPr>
      </w:pPr>
    </w:p>
    <w:p w14:paraId="4D22EC5F" w14:textId="77777777" w:rsidR="003C654C" w:rsidRDefault="003C654C" w:rsidP="003C654C">
      <w:pPr>
        <w:spacing w:after="0" w:line="240" w:lineRule="auto"/>
        <w:ind w:left="851"/>
        <w:jc w:val="both"/>
        <w:rPr>
          <w:rFonts w:ascii="Swis721 Cn BT" w:hAnsi="Swis721 Cn BT" w:cs="Swis721 Cn BT"/>
          <w:b/>
          <w:bCs/>
        </w:rPr>
      </w:pPr>
    </w:p>
    <w:p w14:paraId="682F9D98" w14:textId="77777777" w:rsidR="003C654C" w:rsidRDefault="003C654C" w:rsidP="003C654C">
      <w:pPr>
        <w:spacing w:after="0" w:line="240" w:lineRule="auto"/>
        <w:ind w:left="851"/>
        <w:jc w:val="both"/>
        <w:rPr>
          <w:rFonts w:ascii="Swis721 Cn BT" w:hAnsi="Swis721 Cn BT" w:cs="Swis721 Cn BT"/>
          <w:b/>
          <w:bCs/>
        </w:rPr>
      </w:pPr>
    </w:p>
    <w:p w14:paraId="5C848154" w14:textId="77777777" w:rsidR="003C654C" w:rsidRDefault="003C654C" w:rsidP="003C654C">
      <w:pPr>
        <w:spacing w:after="0" w:line="240" w:lineRule="auto"/>
        <w:ind w:left="851"/>
        <w:jc w:val="both"/>
        <w:rPr>
          <w:rFonts w:ascii="Swis721 Cn BT" w:hAnsi="Swis721 Cn BT" w:cs="Swis721 Cn BT"/>
          <w:b/>
          <w:bCs/>
        </w:rPr>
      </w:pPr>
    </w:p>
    <w:p w14:paraId="73DEE3F5" w14:textId="77777777" w:rsidR="003C654C" w:rsidRDefault="003C654C" w:rsidP="003C654C">
      <w:pPr>
        <w:spacing w:after="0" w:line="240" w:lineRule="auto"/>
        <w:ind w:left="851"/>
        <w:jc w:val="both"/>
        <w:rPr>
          <w:rFonts w:ascii="Swis721 Cn BT" w:hAnsi="Swis721 Cn BT" w:cs="Swis721 Cn BT"/>
          <w:b/>
          <w:bCs/>
        </w:rPr>
      </w:pPr>
    </w:p>
    <w:p w14:paraId="3DD207DF" w14:textId="77777777" w:rsidR="003C654C" w:rsidRDefault="003C654C" w:rsidP="003C654C">
      <w:pPr>
        <w:spacing w:after="0" w:line="240" w:lineRule="auto"/>
        <w:ind w:left="851"/>
        <w:jc w:val="both"/>
        <w:rPr>
          <w:rFonts w:ascii="Swis721 Cn BT" w:hAnsi="Swis721 Cn BT" w:cs="Swis721 Cn BT"/>
          <w:b/>
          <w:bCs/>
        </w:rPr>
      </w:pPr>
    </w:p>
    <w:p w14:paraId="2B0CD108" w14:textId="77777777" w:rsidR="003C654C" w:rsidRPr="003C654C" w:rsidRDefault="003C654C" w:rsidP="003C654C">
      <w:pPr>
        <w:spacing w:after="0" w:line="240" w:lineRule="auto"/>
        <w:ind w:left="851"/>
        <w:jc w:val="both"/>
        <w:rPr>
          <w:rFonts w:ascii="Swis721 Cn BT" w:hAnsi="Swis721 Cn BT" w:cs="Swis721 Cn BT"/>
          <w:b/>
          <w:bCs/>
        </w:rPr>
      </w:pPr>
    </w:p>
    <w:p w14:paraId="034BE23B" w14:textId="4CFD7D19" w:rsidR="00FE58B9" w:rsidRPr="0033128A" w:rsidRDefault="00FE58B9" w:rsidP="00C130EF">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Tur"/>
          <w:b/>
          <w:bCs/>
          <w:color w:val="000000"/>
        </w:rPr>
        <w:t>Belgelendirilen müşteri ile ilgili şikâyetlerin değerlendirilmesi</w:t>
      </w:r>
    </w:p>
    <w:p w14:paraId="7E094D73" w14:textId="77777777" w:rsidR="008432B7" w:rsidRDefault="00FE58B9" w:rsidP="00A56426">
      <w:pPr>
        <w:pStyle w:val="GvdeMetni"/>
        <w:ind w:left="141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Tedarikçilerle ilgili şikayet / itirazlar; </w:t>
      </w:r>
      <w:r w:rsidRPr="0033128A">
        <w:rPr>
          <w:rFonts w:ascii="Swis721 Cn BT" w:hAnsi="Swis721 Cn BT" w:cs="Swis721 Cn BT Tur"/>
          <w:b/>
          <w:bCs/>
          <w:color w:val="0000FF"/>
          <w:sz w:val="22"/>
          <w:szCs w:val="22"/>
          <w:lang w:eastAsia="en-US"/>
        </w:rPr>
        <w:t>Belgelendirme Yönetmeliği Prosedürü</w:t>
      </w:r>
      <w:r w:rsidRPr="0033128A">
        <w:rPr>
          <w:rFonts w:ascii="Swis721 Cn BT" w:hAnsi="Swis721 Cn BT" w:cs="Swis721 Cn BT"/>
          <w:color w:val="000000"/>
          <w:sz w:val="22"/>
          <w:szCs w:val="22"/>
          <w:lang w:eastAsia="en-US"/>
        </w:rPr>
        <w:t xml:space="preserve"> ve </w:t>
      </w:r>
      <w:r w:rsidRPr="0033128A">
        <w:rPr>
          <w:rFonts w:ascii="Swis721 Cn BT" w:hAnsi="Swis721 Cn BT" w:cs="Swis721 Cn BT Tur"/>
          <w:b/>
          <w:bCs/>
          <w:color w:val="0000FF"/>
          <w:sz w:val="22"/>
          <w:szCs w:val="22"/>
          <w:lang w:eastAsia="en-US"/>
        </w:rPr>
        <w:t>Logo ve Belge Kullanım Talimatı</w:t>
      </w:r>
      <w:r w:rsidRPr="0033128A">
        <w:rPr>
          <w:rFonts w:ascii="Swis721 Cn BT" w:hAnsi="Swis721 Cn BT" w:cs="Swis721 Cn BT"/>
          <w:color w:val="000000"/>
          <w:sz w:val="22"/>
          <w:szCs w:val="22"/>
          <w:lang w:eastAsia="en-US"/>
        </w:rPr>
        <w:t>’na</w:t>
      </w:r>
      <w:r w:rsidRPr="0033128A">
        <w:rPr>
          <w:rFonts w:ascii="Swis721 Cn BT" w:hAnsi="Swis721 Cn BT" w:cs="Swis721 Cn BT Tur"/>
          <w:color w:val="000000"/>
          <w:sz w:val="22"/>
          <w:szCs w:val="22"/>
          <w:lang w:eastAsia="en-US"/>
        </w:rPr>
        <w:t xml:space="preserve"> uyulmamasıdır. </w:t>
      </w:r>
    </w:p>
    <w:p w14:paraId="38586FE2" w14:textId="77777777" w:rsidR="008432B7" w:rsidRDefault="008432B7" w:rsidP="00A56426">
      <w:pPr>
        <w:pStyle w:val="GvdeMetni"/>
        <w:ind w:left="1418"/>
        <w:rPr>
          <w:rFonts w:ascii="Swis721 Cn BT" w:hAnsi="Swis721 Cn BT" w:cs="Swis721 Cn BT Tur"/>
          <w:color w:val="000000"/>
          <w:sz w:val="22"/>
          <w:szCs w:val="22"/>
          <w:lang w:eastAsia="en-US"/>
        </w:rPr>
      </w:pPr>
    </w:p>
    <w:p w14:paraId="4A4654E2" w14:textId="77777777" w:rsidR="0038782F" w:rsidRDefault="00FE58B9" w:rsidP="00745F45">
      <w:pPr>
        <w:pStyle w:val="GvdeMetni"/>
        <w:numPr>
          <w:ilvl w:val="0"/>
          <w:numId w:val="44"/>
        </w:numPr>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Şikâyeti alan personel, durumu Yönetim Temsilcisi’ne bildirir</w:t>
      </w:r>
      <w:r w:rsidR="0038782F">
        <w:rPr>
          <w:rFonts w:ascii="Swis721 Cn BT" w:hAnsi="Swis721 Cn BT" w:cs="Swis721 Cn BT Tur"/>
          <w:color w:val="000000"/>
          <w:sz w:val="22"/>
          <w:szCs w:val="22"/>
          <w:lang w:eastAsia="en-US"/>
        </w:rPr>
        <w:t>.</w:t>
      </w:r>
    </w:p>
    <w:p w14:paraId="53CE9B60" w14:textId="77777777" w:rsidR="0038782F" w:rsidRDefault="0038782F" w:rsidP="00A56426">
      <w:pPr>
        <w:pStyle w:val="GvdeMetni"/>
        <w:ind w:left="1418"/>
        <w:rPr>
          <w:rFonts w:ascii="Swis721 Cn BT" w:hAnsi="Swis721 Cn BT" w:cs="Swis721 Cn BT Tur"/>
          <w:color w:val="000000"/>
          <w:sz w:val="22"/>
          <w:szCs w:val="22"/>
          <w:lang w:eastAsia="en-US"/>
        </w:rPr>
      </w:pPr>
    </w:p>
    <w:p w14:paraId="11329567" w14:textId="5D0B86CD" w:rsidR="00FE58B9" w:rsidRPr="0033128A" w:rsidRDefault="00FE58B9" w:rsidP="00745F45">
      <w:pPr>
        <w:pStyle w:val="GvdeMetni"/>
        <w:numPr>
          <w:ilvl w:val="0"/>
          <w:numId w:val="44"/>
        </w:numPr>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Yönetim Temsilcisi de durumu kayıt</w:t>
      </w:r>
      <w:r w:rsidR="00A77655">
        <w:rPr>
          <w:rFonts w:ascii="Swis721 Cn BT" w:hAnsi="Swis721 Cn BT" w:cs="Swis721 Cn BT Tur"/>
          <w:color w:val="000000"/>
          <w:sz w:val="22"/>
          <w:szCs w:val="22"/>
          <w:lang w:eastAsia="en-US"/>
        </w:rPr>
        <w:t xml:space="preserve"> altına aldıktan sonra Belgelendirme Müdürü</w:t>
      </w:r>
      <w:r w:rsidR="00745F45">
        <w:rPr>
          <w:rFonts w:ascii="Swis721 Cn BT" w:hAnsi="Swis721 Cn BT" w:cs="Swis721 Cn BT Tur"/>
          <w:color w:val="000000"/>
          <w:sz w:val="22"/>
          <w:szCs w:val="22"/>
          <w:lang w:eastAsia="en-US"/>
        </w:rPr>
        <w:t>’</w:t>
      </w:r>
      <w:r w:rsidR="00A77655">
        <w:rPr>
          <w:rFonts w:ascii="Swis721 Cn BT" w:hAnsi="Swis721 Cn BT" w:cs="Swis721 Cn BT Tur"/>
          <w:color w:val="000000"/>
          <w:sz w:val="22"/>
          <w:szCs w:val="22"/>
          <w:lang w:eastAsia="en-US"/>
        </w:rPr>
        <w:t>nün</w:t>
      </w:r>
      <w:r w:rsidRPr="0033128A">
        <w:rPr>
          <w:rFonts w:ascii="Swis721 Cn BT" w:hAnsi="Swis721 Cn BT" w:cs="Swis721 Cn BT Tur"/>
          <w:color w:val="000000"/>
          <w:sz w:val="22"/>
          <w:szCs w:val="22"/>
          <w:lang w:eastAsia="en-US"/>
        </w:rPr>
        <w:t xml:space="preserve"> değerlendirmesine ve kararına bırakır.</w:t>
      </w:r>
    </w:p>
    <w:p w14:paraId="5C9A4B16"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263F8474" w14:textId="77777777" w:rsidR="00FE58B9" w:rsidRPr="0033128A" w:rsidRDefault="00FE58B9" w:rsidP="00A56426">
      <w:pPr>
        <w:spacing w:after="0" w:line="240" w:lineRule="auto"/>
        <w:ind w:left="1418"/>
        <w:jc w:val="both"/>
        <w:rPr>
          <w:rFonts w:ascii="Swis721 Cn BT" w:hAnsi="Swis721 Cn BT" w:cs="Swis721 Cn BT"/>
          <w:b/>
          <w:bCs/>
          <w:color w:val="000000"/>
        </w:rPr>
      </w:pPr>
      <w:r w:rsidRPr="0033128A">
        <w:rPr>
          <w:rFonts w:ascii="Swis721 Cn BT" w:hAnsi="Swis721 Cn BT" w:cs="Swis721 Cn BT Tur"/>
          <w:color w:val="000000"/>
        </w:rPr>
        <w:t>Aşağıda belirtilen kapsamda tedarikçilerle ilgili şikâyet / itirazlar oluşabilir;</w:t>
      </w:r>
    </w:p>
    <w:p w14:paraId="6DC91A79" w14:textId="77777777" w:rsidR="00FE58B9" w:rsidRPr="0033128A" w:rsidRDefault="00FE58B9" w:rsidP="00A56426">
      <w:pPr>
        <w:pStyle w:val="ListeParagraf"/>
        <w:spacing w:after="0" w:line="240" w:lineRule="auto"/>
        <w:ind w:left="1418"/>
        <w:jc w:val="both"/>
        <w:rPr>
          <w:rFonts w:ascii="Swis721 Cn BT" w:hAnsi="Swis721 Cn BT" w:cs="Swis721 Cn BT"/>
          <w:b/>
          <w:bCs/>
        </w:rPr>
      </w:pPr>
    </w:p>
    <w:tbl>
      <w:tblPr>
        <w:tblW w:w="8340" w:type="dxa"/>
        <w:tblInd w:w="143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37"/>
        <w:gridCol w:w="3374"/>
        <w:gridCol w:w="4229"/>
      </w:tblGrid>
      <w:tr w:rsidR="00FE58B9" w:rsidRPr="0033128A" w14:paraId="38B76E9B" w14:textId="77777777" w:rsidTr="00D66821">
        <w:trPr>
          <w:trHeight w:val="412"/>
        </w:trPr>
        <w:tc>
          <w:tcPr>
            <w:tcW w:w="737" w:type="dxa"/>
            <w:shd w:val="clear" w:color="auto" w:fill="E5DFEC" w:themeFill="accent4" w:themeFillTint="33"/>
            <w:vAlign w:val="center"/>
          </w:tcPr>
          <w:p w14:paraId="570986F9"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S/N</w:t>
            </w:r>
          </w:p>
        </w:tc>
        <w:tc>
          <w:tcPr>
            <w:tcW w:w="3374" w:type="dxa"/>
            <w:shd w:val="clear" w:color="auto" w:fill="E5DFEC" w:themeFill="accent4" w:themeFillTint="33"/>
            <w:vAlign w:val="center"/>
          </w:tcPr>
          <w:p w14:paraId="238BD168"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Şikâyet tipi</w:t>
            </w:r>
          </w:p>
        </w:tc>
        <w:tc>
          <w:tcPr>
            <w:tcW w:w="4229" w:type="dxa"/>
            <w:shd w:val="clear" w:color="auto" w:fill="E5DFEC" w:themeFill="accent4" w:themeFillTint="33"/>
            <w:vAlign w:val="center"/>
          </w:tcPr>
          <w:p w14:paraId="45ED392E"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Belgelendirme Müdürü kararı</w:t>
            </w:r>
          </w:p>
        </w:tc>
      </w:tr>
      <w:tr w:rsidR="00FE58B9" w:rsidRPr="0033128A" w14:paraId="7842B953" w14:textId="77777777" w:rsidTr="00D66821">
        <w:trPr>
          <w:trHeight w:val="613"/>
        </w:trPr>
        <w:tc>
          <w:tcPr>
            <w:tcW w:w="737" w:type="dxa"/>
            <w:vAlign w:val="center"/>
          </w:tcPr>
          <w:p w14:paraId="701B026D"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1</w:t>
            </w:r>
          </w:p>
        </w:tc>
        <w:tc>
          <w:tcPr>
            <w:tcW w:w="3374" w:type="dxa"/>
            <w:vAlign w:val="center"/>
          </w:tcPr>
          <w:p w14:paraId="573912CC"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Logonun ve belge kullanma hakkının belirlenen kapsam dışında kullanılması</w:t>
            </w:r>
          </w:p>
        </w:tc>
        <w:tc>
          <w:tcPr>
            <w:tcW w:w="4229" w:type="dxa"/>
            <w:vMerge w:val="restart"/>
            <w:vAlign w:val="center"/>
          </w:tcPr>
          <w:p w14:paraId="4392F80C" w14:textId="77777777" w:rsidR="00FE58B9" w:rsidRPr="00773AE3" w:rsidRDefault="00FE58B9" w:rsidP="0085485D">
            <w:pPr>
              <w:pStyle w:val="GvdeMetni"/>
              <w:rPr>
                <w:rFonts w:ascii="Swis721 Cn BT" w:hAnsi="Swis721 Cn BT" w:cs="Swis721 Cn BT"/>
                <w:color w:val="000000"/>
                <w:lang w:eastAsia="en-US"/>
              </w:rPr>
            </w:pPr>
            <w:r w:rsidRPr="00773AE3">
              <w:rPr>
                <w:rFonts w:ascii="Swis721 Cn BT" w:hAnsi="Swis721 Cn BT" w:cs="Swis721 Cn BT Tur"/>
                <w:color w:val="000000"/>
                <w:lang w:eastAsia="en-US"/>
              </w:rPr>
              <w:t>En fazla 10 gün içerisinde düzeltici faaliyet istenilir, sonuç olumsuz ise bir ay belgenin askıya alınması, yine olumsuz ise belgenin iptaline</w:t>
            </w:r>
          </w:p>
        </w:tc>
      </w:tr>
      <w:tr w:rsidR="00FE58B9" w:rsidRPr="0033128A" w14:paraId="10A7D63E" w14:textId="77777777" w:rsidTr="00D66821">
        <w:trPr>
          <w:trHeight w:val="1158"/>
        </w:trPr>
        <w:tc>
          <w:tcPr>
            <w:tcW w:w="737" w:type="dxa"/>
            <w:vAlign w:val="center"/>
          </w:tcPr>
          <w:p w14:paraId="32CCA49B"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2</w:t>
            </w:r>
          </w:p>
        </w:tc>
        <w:tc>
          <w:tcPr>
            <w:tcW w:w="3374" w:type="dxa"/>
            <w:vAlign w:val="center"/>
          </w:tcPr>
          <w:p w14:paraId="6FD3A719"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Logonun ürün sertifikası gibi yanlış anlamaya sebep olabilecek şekilde kullanılması. Örneğin ürün üzerinde logonun kullanılması</w:t>
            </w:r>
          </w:p>
        </w:tc>
        <w:tc>
          <w:tcPr>
            <w:tcW w:w="4229" w:type="dxa"/>
            <w:vMerge/>
          </w:tcPr>
          <w:p w14:paraId="25BE4D4A" w14:textId="77777777" w:rsidR="00FE58B9" w:rsidRPr="00773AE3" w:rsidRDefault="00FE58B9" w:rsidP="0085485D">
            <w:pPr>
              <w:pStyle w:val="GvdeMetni"/>
              <w:jc w:val="left"/>
              <w:rPr>
                <w:rFonts w:ascii="Swis721 Cn BT" w:hAnsi="Swis721 Cn BT" w:cs="Swis721 Cn BT"/>
                <w:color w:val="000000"/>
                <w:lang w:eastAsia="en-US"/>
              </w:rPr>
            </w:pPr>
          </w:p>
        </w:tc>
      </w:tr>
      <w:tr w:rsidR="00FE58B9" w:rsidRPr="0033128A" w14:paraId="78B8D1CA" w14:textId="77777777" w:rsidTr="00D66821">
        <w:trPr>
          <w:trHeight w:val="525"/>
        </w:trPr>
        <w:tc>
          <w:tcPr>
            <w:tcW w:w="737" w:type="dxa"/>
            <w:vAlign w:val="center"/>
          </w:tcPr>
          <w:p w14:paraId="11D2D182"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3</w:t>
            </w:r>
          </w:p>
        </w:tc>
        <w:tc>
          <w:tcPr>
            <w:tcW w:w="3374" w:type="dxa"/>
            <w:vAlign w:val="center"/>
          </w:tcPr>
          <w:p w14:paraId="5FBC188E"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Akreditasyon kurumunun logosunun yanlış kullanılması,</w:t>
            </w:r>
          </w:p>
        </w:tc>
        <w:tc>
          <w:tcPr>
            <w:tcW w:w="4229" w:type="dxa"/>
            <w:vMerge/>
          </w:tcPr>
          <w:p w14:paraId="4E06DF7E" w14:textId="77777777" w:rsidR="00FE58B9" w:rsidRPr="00773AE3" w:rsidRDefault="00FE58B9" w:rsidP="0085485D">
            <w:pPr>
              <w:pStyle w:val="GvdeMetni"/>
              <w:jc w:val="left"/>
              <w:rPr>
                <w:rFonts w:ascii="Swis721 Cn BT" w:hAnsi="Swis721 Cn BT" w:cs="Swis721 Cn BT"/>
                <w:color w:val="000000"/>
                <w:lang w:eastAsia="en-US"/>
              </w:rPr>
            </w:pPr>
          </w:p>
        </w:tc>
      </w:tr>
      <w:tr w:rsidR="00FE58B9" w:rsidRPr="0033128A" w14:paraId="5B5D4A1E" w14:textId="77777777" w:rsidTr="00D66821">
        <w:trPr>
          <w:trHeight w:val="977"/>
        </w:trPr>
        <w:tc>
          <w:tcPr>
            <w:tcW w:w="737" w:type="dxa"/>
            <w:vAlign w:val="center"/>
          </w:tcPr>
          <w:p w14:paraId="65553D99"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4</w:t>
            </w:r>
          </w:p>
        </w:tc>
        <w:tc>
          <w:tcPr>
            <w:tcW w:w="3374" w:type="dxa"/>
            <w:vAlign w:val="center"/>
          </w:tcPr>
          <w:p w14:paraId="1229034E"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w:color w:val="000000"/>
                <w:lang w:eastAsia="en-US"/>
              </w:rPr>
              <w:t xml:space="preserve">Tedarikçilerin </w:t>
            </w:r>
            <w:r w:rsidRPr="00773AE3">
              <w:rPr>
                <w:rFonts w:ascii="Swis721 Cn BT" w:hAnsi="Swis721 Cn BT" w:cs="Swis721 Cn BT Tur"/>
                <w:color w:val="000000"/>
                <w:lang w:eastAsia="en-US"/>
              </w:rPr>
              <w:t>bağlı veya üye olduğu ilgili oda veya meslek guruplarından gelen şikayet / itiraz ve geri beslemeler</w:t>
            </w:r>
          </w:p>
        </w:tc>
        <w:tc>
          <w:tcPr>
            <w:tcW w:w="4229" w:type="dxa"/>
          </w:tcPr>
          <w:p w14:paraId="4A709051"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En fazla 1 ay içerisinde düzeltici faaliyet istenilir, sonuç olumsuz ise bir ay belgenin askıya alınması, yine olumsuz ise belgenin iptaline</w:t>
            </w:r>
          </w:p>
        </w:tc>
      </w:tr>
      <w:tr w:rsidR="00FE58B9" w:rsidRPr="0033128A" w14:paraId="7432ED77" w14:textId="77777777" w:rsidTr="00D66821">
        <w:trPr>
          <w:trHeight w:val="2584"/>
        </w:trPr>
        <w:tc>
          <w:tcPr>
            <w:tcW w:w="737" w:type="dxa"/>
            <w:vAlign w:val="center"/>
          </w:tcPr>
          <w:p w14:paraId="24F140CF"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5</w:t>
            </w:r>
          </w:p>
        </w:tc>
        <w:tc>
          <w:tcPr>
            <w:tcW w:w="3374" w:type="dxa"/>
            <w:vAlign w:val="center"/>
          </w:tcPr>
          <w:p w14:paraId="56500BDB"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w:color w:val="000000"/>
                <w:lang w:eastAsia="en-US"/>
              </w:rPr>
              <w:t xml:space="preserve">Tedarikçi </w:t>
            </w:r>
            <w:r w:rsidRPr="00773AE3">
              <w:rPr>
                <w:rFonts w:ascii="Swis721 Cn BT" w:hAnsi="Swis721 Cn BT" w:cs="Swis721 Cn BT Tur"/>
                <w:color w:val="000000"/>
                <w:lang w:eastAsia="en-US"/>
              </w:rPr>
              <w:t>ürününden faydalanan ilgili taraflardan gelen şikayet / itiraz ve geri beslemeler</w:t>
            </w:r>
          </w:p>
        </w:tc>
        <w:tc>
          <w:tcPr>
            <w:tcW w:w="4229" w:type="dxa"/>
          </w:tcPr>
          <w:p w14:paraId="57E3B569"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Haklı şikayet ise, müşteri memnuniyetinin devamı esas alınarak; </w:t>
            </w:r>
          </w:p>
          <w:p w14:paraId="55B369B7" w14:textId="77777777" w:rsidR="00FE58B9" w:rsidRPr="00773AE3" w:rsidRDefault="00FE58B9" w:rsidP="0085485D">
            <w:pPr>
              <w:pStyle w:val="GvdeMetni"/>
              <w:jc w:val="left"/>
              <w:rPr>
                <w:rFonts w:ascii="Swis721 Cn BT" w:hAnsi="Swis721 Cn BT" w:cs="Swis721 Cn BT"/>
                <w:color w:val="000000"/>
                <w:lang w:eastAsia="en-US"/>
              </w:rPr>
            </w:pPr>
          </w:p>
          <w:p w14:paraId="5EEB72E3"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ay içerisinde özel denetim yapılabilir, </w:t>
            </w:r>
          </w:p>
          <w:p w14:paraId="09A34D67" w14:textId="77777777" w:rsidR="00FE58B9" w:rsidRPr="00773AE3" w:rsidRDefault="00FE58B9" w:rsidP="0085485D">
            <w:pPr>
              <w:pStyle w:val="GvdeMetni"/>
              <w:jc w:val="left"/>
              <w:rPr>
                <w:rFonts w:ascii="Swis721 Cn BT" w:hAnsi="Swis721 Cn BT" w:cs="Swis721 Cn BT"/>
                <w:color w:val="000000"/>
                <w:lang w:eastAsia="en-US"/>
              </w:rPr>
            </w:pPr>
          </w:p>
          <w:p w14:paraId="58DD2136"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w:color w:val="000000"/>
                <w:lang w:eastAsia="en-US"/>
              </w:rPr>
              <w:t>En fazla 1 ay içinde düzeltici faaliyet istenilebilir sonuç ol</w:t>
            </w:r>
            <w:r w:rsidRPr="00773AE3">
              <w:rPr>
                <w:rFonts w:ascii="Swis721 Cn BT" w:hAnsi="Swis721 Cn BT" w:cs="Swis721 Cn BT Tur"/>
                <w:color w:val="000000"/>
                <w:lang w:eastAsia="en-US"/>
              </w:rPr>
              <w:t>umsuz ise bir ay belgenin askıya alınması, yine olumsuz ise belgenin iptaline.</w:t>
            </w:r>
          </w:p>
          <w:p w14:paraId="365008AF" w14:textId="77777777" w:rsidR="00FE58B9" w:rsidRPr="00773AE3" w:rsidRDefault="00FE58B9" w:rsidP="0085485D">
            <w:pPr>
              <w:pStyle w:val="GvdeMetni"/>
              <w:jc w:val="left"/>
              <w:rPr>
                <w:rFonts w:ascii="Swis721 Cn BT" w:hAnsi="Swis721 Cn BT" w:cs="Swis721 Cn BT"/>
                <w:color w:val="000000"/>
                <w:lang w:eastAsia="en-US"/>
              </w:rPr>
            </w:pPr>
          </w:p>
          <w:p w14:paraId="3769E2EA"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sonraki denetimde </w:t>
            </w:r>
            <w:r w:rsidR="005E7EE4" w:rsidRPr="00773AE3">
              <w:rPr>
                <w:rFonts w:ascii="Swis721 Cn BT" w:hAnsi="Swis721 Cn BT" w:cs="Swis721 Cn BT Tur"/>
                <w:color w:val="000000"/>
                <w:lang w:eastAsia="en-US"/>
              </w:rPr>
              <w:t>(gözetim</w:t>
            </w:r>
            <w:r w:rsidRPr="00773AE3">
              <w:rPr>
                <w:rFonts w:ascii="Swis721 Cn BT" w:hAnsi="Swis721 Cn BT" w:cs="Swis721 Cn BT Tur"/>
                <w:color w:val="000000"/>
                <w:lang w:eastAsia="en-US"/>
              </w:rPr>
              <w:t xml:space="preserve">, belge yenileme </w:t>
            </w:r>
            <w:r w:rsidR="00A46CDD" w:rsidRPr="00773AE3">
              <w:rPr>
                <w:rFonts w:ascii="Swis721 Cn BT" w:hAnsi="Swis721 Cn BT" w:cs="Swis721 Cn BT Tur"/>
                <w:color w:val="000000"/>
                <w:lang w:eastAsia="en-US"/>
              </w:rPr>
              <w:t>gibi)</w:t>
            </w:r>
            <w:r w:rsidRPr="00773AE3">
              <w:rPr>
                <w:rFonts w:ascii="Swis721 Cn BT" w:hAnsi="Swis721 Cn BT" w:cs="Swis721 Cn BT Tur"/>
                <w:color w:val="000000"/>
                <w:lang w:eastAsia="en-US"/>
              </w:rPr>
              <w:t xml:space="preserve"> dikkate alınması.</w:t>
            </w:r>
          </w:p>
        </w:tc>
      </w:tr>
      <w:tr w:rsidR="00FE58B9" w:rsidRPr="0033128A" w14:paraId="499A586F" w14:textId="77777777" w:rsidTr="00D66821">
        <w:trPr>
          <w:trHeight w:val="1828"/>
        </w:trPr>
        <w:tc>
          <w:tcPr>
            <w:tcW w:w="737" w:type="dxa"/>
            <w:vAlign w:val="center"/>
          </w:tcPr>
          <w:p w14:paraId="60CCF2DA"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6</w:t>
            </w:r>
          </w:p>
        </w:tc>
        <w:tc>
          <w:tcPr>
            <w:tcW w:w="3374" w:type="dxa"/>
            <w:vAlign w:val="center"/>
          </w:tcPr>
          <w:p w14:paraId="318D8284"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Yazılı ve görsel basında tedarikçilerle ilgili uygun olmayan haberlerin çıkması,</w:t>
            </w:r>
          </w:p>
        </w:tc>
        <w:tc>
          <w:tcPr>
            <w:tcW w:w="4229" w:type="dxa"/>
          </w:tcPr>
          <w:p w14:paraId="1CD4DC52"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ay içerisinde özel denetim yapılabilir, </w:t>
            </w:r>
          </w:p>
          <w:p w14:paraId="2D14EB84" w14:textId="77777777" w:rsidR="00FE58B9" w:rsidRPr="00773AE3" w:rsidRDefault="00FE58B9" w:rsidP="0085485D">
            <w:pPr>
              <w:pStyle w:val="GvdeMetni"/>
              <w:jc w:val="left"/>
              <w:rPr>
                <w:rFonts w:ascii="Swis721 Cn BT" w:hAnsi="Swis721 Cn BT" w:cs="Swis721 Cn BT"/>
                <w:color w:val="000000"/>
                <w:lang w:eastAsia="en-US"/>
              </w:rPr>
            </w:pPr>
          </w:p>
          <w:p w14:paraId="169BE37F"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En fazla 1 ay içinde düzeltici faaliyet istenilebilir sonuç olumsuz ise bir ay belgenin askıya alınması, yine olumsuz ise belgenin iptaline.</w:t>
            </w:r>
          </w:p>
          <w:p w14:paraId="75734FFB" w14:textId="77777777" w:rsidR="00FE58B9" w:rsidRPr="00773AE3" w:rsidRDefault="00FE58B9" w:rsidP="0085485D">
            <w:pPr>
              <w:pStyle w:val="GvdeMetni"/>
              <w:jc w:val="left"/>
              <w:rPr>
                <w:rFonts w:ascii="Swis721 Cn BT" w:hAnsi="Swis721 Cn BT" w:cs="Swis721 Cn BT"/>
                <w:color w:val="000000"/>
                <w:lang w:eastAsia="en-US"/>
              </w:rPr>
            </w:pPr>
          </w:p>
          <w:p w14:paraId="63D05002"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sonraki denetimde </w:t>
            </w:r>
            <w:r w:rsidR="00A46CDD" w:rsidRPr="00773AE3">
              <w:rPr>
                <w:rFonts w:ascii="Swis721 Cn BT" w:hAnsi="Swis721 Cn BT" w:cs="Swis721 Cn BT Tur"/>
                <w:color w:val="000000"/>
                <w:lang w:eastAsia="en-US"/>
              </w:rPr>
              <w:t>(gözetim</w:t>
            </w:r>
            <w:r w:rsidRPr="00773AE3">
              <w:rPr>
                <w:rFonts w:ascii="Swis721 Cn BT" w:hAnsi="Swis721 Cn BT" w:cs="Swis721 Cn BT Tur"/>
                <w:color w:val="000000"/>
                <w:lang w:eastAsia="en-US"/>
              </w:rPr>
              <w:t xml:space="preserve">, belge yenileme </w:t>
            </w:r>
            <w:r w:rsidR="00A46CDD" w:rsidRPr="00773AE3">
              <w:rPr>
                <w:rFonts w:ascii="Swis721 Cn BT" w:hAnsi="Swis721 Cn BT" w:cs="Swis721 Cn BT Tur"/>
                <w:color w:val="000000"/>
                <w:lang w:eastAsia="en-US"/>
              </w:rPr>
              <w:t>gibi)</w:t>
            </w:r>
            <w:r w:rsidRPr="00773AE3">
              <w:rPr>
                <w:rFonts w:ascii="Swis721 Cn BT" w:hAnsi="Swis721 Cn BT" w:cs="Swis721 Cn BT Tur"/>
                <w:color w:val="000000"/>
                <w:lang w:eastAsia="en-US"/>
              </w:rPr>
              <w:t xml:space="preserve"> dikkate alınması.</w:t>
            </w:r>
          </w:p>
        </w:tc>
      </w:tr>
    </w:tbl>
    <w:p w14:paraId="413F6FE5"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39B4684D" w14:textId="7F3137EE" w:rsidR="00FE58B9" w:rsidRDefault="00FE58B9" w:rsidP="00D2602B">
      <w:pPr>
        <w:pStyle w:val="GvdeMetni"/>
        <w:ind w:left="70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Yukarıda belirtilen durumlarda </w:t>
      </w:r>
      <w:r w:rsidR="001772AD">
        <w:rPr>
          <w:rFonts w:ascii="Swis721 Cn BT" w:hAnsi="Swis721 Cn BT" w:cs="Swis721 Cn BT Tur"/>
          <w:color w:val="000000"/>
          <w:sz w:val="22"/>
          <w:szCs w:val="22"/>
          <w:lang w:eastAsia="en-US"/>
        </w:rPr>
        <w:t>B</w:t>
      </w:r>
      <w:r w:rsidRPr="0033128A">
        <w:rPr>
          <w:rFonts w:ascii="Swis721 Cn BT" w:hAnsi="Swis721 Cn BT" w:cs="Swis721 Cn BT Tur"/>
          <w:color w:val="000000"/>
          <w:sz w:val="22"/>
          <w:szCs w:val="22"/>
          <w:lang w:eastAsia="en-US"/>
        </w:rPr>
        <w:t xml:space="preserve">elgelendirme </w:t>
      </w:r>
      <w:r w:rsidR="001772AD">
        <w:rPr>
          <w:rFonts w:ascii="Swis721 Cn BT" w:hAnsi="Swis721 Cn BT" w:cs="Swis721 Cn BT Tur"/>
          <w:color w:val="000000"/>
          <w:sz w:val="22"/>
          <w:szCs w:val="22"/>
          <w:lang w:eastAsia="en-US"/>
        </w:rPr>
        <w:t>M</w:t>
      </w:r>
      <w:r w:rsidRPr="0033128A">
        <w:rPr>
          <w:rFonts w:ascii="Swis721 Cn BT" w:hAnsi="Swis721 Cn BT" w:cs="Swis721 Cn BT Tur"/>
          <w:color w:val="000000"/>
          <w:sz w:val="22"/>
          <w:szCs w:val="22"/>
          <w:lang w:eastAsia="en-US"/>
        </w:rPr>
        <w:t>üdürü objektif delilleri en fazla bir hafta içerisinde değerlendirerek sonuçları ve aldığı kararı tedarikçiye yazılı olarak iletir.</w:t>
      </w:r>
    </w:p>
    <w:p w14:paraId="446D23C8" w14:textId="77777777" w:rsidR="00D2602B" w:rsidRPr="0033128A" w:rsidRDefault="00D2602B" w:rsidP="00D2602B">
      <w:pPr>
        <w:pStyle w:val="GvdeMetni"/>
        <w:ind w:left="708"/>
        <w:rPr>
          <w:rFonts w:ascii="Swis721 Cn BT" w:hAnsi="Swis721 Cn BT" w:cs="Swis721 Cn BT"/>
          <w:color w:val="000000"/>
          <w:sz w:val="22"/>
          <w:szCs w:val="22"/>
          <w:lang w:eastAsia="en-US"/>
        </w:rPr>
      </w:pPr>
    </w:p>
    <w:p w14:paraId="29CB74DD" w14:textId="0EEE1305" w:rsidR="00FE58B9" w:rsidRPr="0033128A" w:rsidRDefault="00FE58B9" w:rsidP="00D2602B">
      <w:pPr>
        <w:pStyle w:val="GvdeMetni"/>
        <w:ind w:left="70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Şikâyetle ilgili kuruluşun belgelendirilmesi aşamaları geçmişe yönelik olarak gözden geçirilir ve herhangi bir yanlış uygulama veya geliştirilmesi gereken hususlar varsa düzeltici faaliyet için veri teşkil eder.</w:t>
      </w:r>
    </w:p>
    <w:p w14:paraId="7D4F16F3" w14:textId="77777777" w:rsidR="00FE58B9" w:rsidRPr="0033128A" w:rsidRDefault="00FE58B9" w:rsidP="00A56426">
      <w:pPr>
        <w:pStyle w:val="GvdeMetni"/>
        <w:rPr>
          <w:rFonts w:ascii="Swis721 Cn BT" w:hAnsi="Swis721 Cn BT" w:cs="Swis721 Cn BT"/>
          <w:color w:val="000000"/>
          <w:sz w:val="22"/>
          <w:szCs w:val="22"/>
          <w:lang w:eastAsia="en-US"/>
        </w:rPr>
      </w:pPr>
    </w:p>
    <w:p w14:paraId="5E307238" w14:textId="77777777" w:rsidR="00FE58B9" w:rsidRDefault="00FE58B9" w:rsidP="00AE42D0">
      <w:pPr>
        <w:spacing w:after="0" w:line="240" w:lineRule="auto"/>
        <w:ind w:left="708"/>
        <w:jc w:val="both"/>
        <w:rPr>
          <w:rFonts w:ascii="Swis721 Cn BT" w:hAnsi="Swis721 Cn BT" w:cs="Swis721 Cn BT Tur"/>
          <w:color w:val="000000"/>
        </w:rPr>
      </w:pPr>
      <w:r w:rsidRPr="00AE42D0">
        <w:rPr>
          <w:rFonts w:ascii="Swis721 Cn BT" w:hAnsi="Swis721 Cn BT" w:cs="Swis721 Cn BT Tur"/>
          <w:color w:val="000000"/>
        </w:rPr>
        <w:t xml:space="preserve">Bu tip şikâyetlerin değerlendirilmesinde gizlilik prensibine uyum esastır. Konunun kamuoyuna duyurulmasının gerektiği özel durumlarda ne şekilde ve ne detayda duyurulacağı </w:t>
      </w:r>
      <w:r w:rsidR="00E616F7" w:rsidRPr="00AE42D0">
        <w:rPr>
          <w:rFonts w:ascii="Swis721 Cn BT" w:hAnsi="Swis721 Cn BT" w:cs="Swis721 Cn BT"/>
          <w:color w:val="000000"/>
        </w:rPr>
        <w:t>DSR</w:t>
      </w:r>
      <w:r w:rsidRPr="00AE42D0">
        <w:rPr>
          <w:rFonts w:ascii="Swis721 Cn BT" w:hAnsi="Swis721 Cn BT" w:cs="Swis721 Cn BT Tur"/>
          <w:color w:val="000000"/>
        </w:rPr>
        <w:t>’in sorumluluğunda olup, yasal gerekliliklere uygun davranılır.</w:t>
      </w:r>
    </w:p>
    <w:p w14:paraId="05683668" w14:textId="77777777" w:rsidR="00AE42D0" w:rsidRPr="00AE42D0" w:rsidRDefault="00AE42D0" w:rsidP="00AE42D0">
      <w:pPr>
        <w:spacing w:after="0" w:line="240" w:lineRule="auto"/>
        <w:ind w:left="708"/>
        <w:jc w:val="both"/>
        <w:rPr>
          <w:rFonts w:ascii="Swis721 Cn BT" w:hAnsi="Swis721 Cn BT" w:cs="Swis721 Cn BT"/>
          <w:color w:val="000000"/>
        </w:rPr>
      </w:pPr>
    </w:p>
    <w:p w14:paraId="61830A1A" w14:textId="77777777" w:rsidR="00FE58B9" w:rsidRPr="00AE42D0" w:rsidRDefault="00FE58B9" w:rsidP="00AE42D0">
      <w:pPr>
        <w:spacing w:after="0" w:line="240" w:lineRule="auto"/>
        <w:ind w:left="708"/>
        <w:jc w:val="both"/>
        <w:rPr>
          <w:rFonts w:ascii="Swis721 Cn BT" w:hAnsi="Swis721 Cn BT" w:cs="Swis721 Cn BT Tur"/>
          <w:color w:val="000000"/>
        </w:rPr>
      </w:pPr>
      <w:r w:rsidRPr="00AE42D0">
        <w:rPr>
          <w:rFonts w:ascii="Swis721 Cn BT" w:hAnsi="Swis721 Cn BT" w:cs="Swis721 Cn BT Tur"/>
          <w:color w:val="000000"/>
        </w:rPr>
        <w:t xml:space="preserve">Şikâyetlerde </w:t>
      </w:r>
      <w:r w:rsidR="00E616F7" w:rsidRPr="00AE42D0">
        <w:rPr>
          <w:rFonts w:ascii="Swis721 Cn BT" w:hAnsi="Swis721 Cn BT" w:cs="Swis721 Cn BT Tur"/>
          <w:color w:val="000000"/>
        </w:rPr>
        <w:t>DSR</w:t>
      </w:r>
      <w:r w:rsidRPr="00AE42D0">
        <w:rPr>
          <w:rFonts w:ascii="Swis721 Cn BT" w:hAnsi="Swis721 Cn BT" w:cs="Swis721 Cn BT Tur"/>
          <w:color w:val="000000"/>
        </w:rPr>
        <w:t xml:space="preserve"> sadece kendi içinde çözemediği durum olduğunda bunu komiteye iletir. Kendi içinde çözdüğü durumlarda şikâyetin komiteye gönderilmesine yukarıda da belirtildiği gibi gerek yoktur.</w:t>
      </w:r>
    </w:p>
    <w:p w14:paraId="04D18238" w14:textId="77777777" w:rsidR="00AE42D0" w:rsidRDefault="00AE42D0" w:rsidP="00AE42D0">
      <w:pPr>
        <w:spacing w:after="0" w:line="240" w:lineRule="auto"/>
        <w:ind w:left="708"/>
        <w:jc w:val="both"/>
        <w:rPr>
          <w:rFonts w:ascii="Swis721 Cn BT" w:hAnsi="Swis721 Cn BT" w:cs="Helvetica-Bold"/>
        </w:rPr>
      </w:pPr>
    </w:p>
    <w:p w14:paraId="35BCC64A" w14:textId="7625022D" w:rsidR="00266700" w:rsidRPr="00AE42D0" w:rsidRDefault="00E616F7" w:rsidP="00AE42D0">
      <w:pPr>
        <w:spacing w:after="0" w:line="240" w:lineRule="auto"/>
        <w:ind w:left="708"/>
        <w:jc w:val="both"/>
        <w:rPr>
          <w:rFonts w:ascii="Swis721 Cn BT" w:hAnsi="Swis721 Cn BT" w:cs="Swis721 Cn BT"/>
          <w:b/>
          <w:bCs/>
        </w:rPr>
      </w:pPr>
      <w:r w:rsidRPr="00AE42D0">
        <w:rPr>
          <w:rFonts w:ascii="Swis721 Cn BT" w:hAnsi="Swis721 Cn BT" w:cs="Helvetica-Bold"/>
        </w:rPr>
        <w:t>DSR</w:t>
      </w:r>
      <w:r w:rsidR="00266700" w:rsidRPr="00AE42D0">
        <w:rPr>
          <w:rFonts w:ascii="Swis721 Cn BT" w:hAnsi="Swis721 Cn BT" w:cs="Helvetica-Bold"/>
        </w:rPr>
        <w:t xml:space="preserve"> şikayet konusunu ve bunun çözümünün kamuoyuna verilip verilmeyeceği, verilecekse ne kapsamda verileceği konusunu, müşteri ve şikayet sahibi ile birlikte belirler. Birlikte belirlemenin kanıtı ise müşteri ve şikâyet sahibi ile yapılan yazışmalardır. (e-posta, posta, faks vb..)</w:t>
      </w:r>
    </w:p>
    <w:p w14:paraId="260FD43C"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484DC2FC" w14:textId="77777777" w:rsidR="00FE58B9" w:rsidRPr="0033128A"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İtirazlar</w:t>
      </w:r>
    </w:p>
    <w:p w14:paraId="6A3E186F"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w:b/>
          <w:bCs/>
          <w:color w:val="000000"/>
        </w:rPr>
        <w:t xml:space="preserve">Denetim </w:t>
      </w:r>
      <w:r w:rsidRPr="0033128A">
        <w:rPr>
          <w:rFonts w:ascii="Swis721 Cn BT" w:hAnsi="Swis721 Cn BT" w:cs="Swis721 Cn BT Tur"/>
          <w:b/>
          <w:bCs/>
          <w:color w:val="000000"/>
        </w:rPr>
        <w:t>sonucuna dair alınan kararlara itirazlar</w:t>
      </w:r>
    </w:p>
    <w:p w14:paraId="6B3C40D3" w14:textId="77777777" w:rsidR="00FE58B9" w:rsidRDefault="00FE58B9" w:rsidP="00A56426">
      <w:pPr>
        <w:pStyle w:val="GvdeMetni"/>
        <w:ind w:left="141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Yazılı veya sözlü gelen bu tip itirazlar, itirazı alan personel tarafından Yönetim Temsilcisi’ne ve Belgelendirme Müdürüne bildirilir. Yönetim Temsilcisi tarafından kayıt altına alınarak, Belgelendirme Müdürü ile birlikte hiç vakit harcanmadan Şikayet ve İtiraz Komitesine iletilir. </w:t>
      </w:r>
    </w:p>
    <w:p w14:paraId="018FCB14" w14:textId="77777777" w:rsidR="005E7EE4" w:rsidRDefault="005E7EE4" w:rsidP="00A56426">
      <w:pPr>
        <w:pStyle w:val="GvdeMetni"/>
        <w:ind w:left="1418"/>
        <w:rPr>
          <w:rFonts w:ascii="Swis721 Cn BT" w:hAnsi="Swis721 Cn BT" w:cs="Swis721 Cn BT Tur"/>
          <w:color w:val="000000"/>
          <w:sz w:val="22"/>
          <w:szCs w:val="22"/>
          <w:lang w:eastAsia="en-US"/>
        </w:rPr>
      </w:pPr>
    </w:p>
    <w:p w14:paraId="046E6B74" w14:textId="77777777" w:rsidR="005E7EE4" w:rsidRDefault="005E7EE4" w:rsidP="005E7EE4">
      <w:pPr>
        <w:pStyle w:val="GvdeMetni"/>
        <w:ind w:left="1418"/>
        <w:rPr>
          <w:rFonts w:ascii="Swis721 Cn BT" w:hAnsi="Swis721 Cn BT" w:cs="Swis721 Cn BT"/>
          <w:iCs/>
          <w:color w:val="000000"/>
          <w:sz w:val="22"/>
          <w:szCs w:val="22"/>
          <w:lang w:eastAsia="en-US"/>
        </w:rPr>
      </w:pPr>
      <w:r w:rsidRPr="00AC3313">
        <w:rPr>
          <w:rFonts w:ascii="Swis721 Cn BT" w:hAnsi="Swis721 Cn BT" w:cs="Swis721 Cn BT"/>
          <w:iCs/>
          <w:color w:val="000000"/>
          <w:sz w:val="22"/>
          <w:szCs w:val="22"/>
          <w:lang w:eastAsia="en-US"/>
        </w:rPr>
        <w:t>İtirazı ele alma prosesi en azından aşağıdaki unsurları ve yöntemleri kapsar:</w:t>
      </w:r>
    </w:p>
    <w:p w14:paraId="032C2469" w14:textId="77777777" w:rsidR="005E49E7" w:rsidRPr="00AC3313" w:rsidRDefault="005E49E7" w:rsidP="005E7EE4">
      <w:pPr>
        <w:pStyle w:val="GvdeMetni"/>
        <w:ind w:left="1418"/>
        <w:rPr>
          <w:rFonts w:ascii="Swis721 Cn BT" w:hAnsi="Swis721 Cn BT" w:cs="Swis721 Cn BT"/>
          <w:iCs/>
          <w:color w:val="000000"/>
          <w:sz w:val="22"/>
          <w:szCs w:val="22"/>
          <w:lang w:eastAsia="en-US"/>
        </w:rPr>
      </w:pPr>
    </w:p>
    <w:p w14:paraId="09BE06EA" w14:textId="77777777" w:rsidR="002C6A8E" w:rsidRDefault="005E7EE4" w:rsidP="002C6A8E">
      <w:pPr>
        <w:pStyle w:val="GvdeMetni"/>
        <w:numPr>
          <w:ilvl w:val="0"/>
          <w:numId w:val="45"/>
        </w:numPr>
        <w:rPr>
          <w:rFonts w:ascii="Swis721 Cn BT" w:hAnsi="Swis721 Cn BT" w:cs="Swis721 Cn BT"/>
          <w:iCs/>
          <w:color w:val="000000"/>
          <w:sz w:val="22"/>
          <w:szCs w:val="22"/>
          <w:lang w:eastAsia="en-US"/>
        </w:rPr>
      </w:pPr>
      <w:r w:rsidRPr="00AC3313">
        <w:rPr>
          <w:rFonts w:ascii="Swis721 Cn BT" w:hAnsi="Swis721 Cn BT" w:cs="Swis721 Cn BT"/>
          <w:iCs/>
          <w:color w:val="000000"/>
          <w:sz w:val="22"/>
          <w:szCs w:val="22"/>
          <w:lang w:eastAsia="en-US"/>
        </w:rPr>
        <w:t>Daha önceki benzer itirazlar dikkate alınarak, itirazları; alma, geçerli kılma ve soruşturma ile bunlara cevap olarak yapılacak faaliyetlere karar vermeye yönelik prosesin ana hatlarını,</w:t>
      </w:r>
    </w:p>
    <w:p w14:paraId="4C65054F" w14:textId="77777777" w:rsidR="00E50CCE" w:rsidRDefault="00E50CCE" w:rsidP="00E50CCE">
      <w:pPr>
        <w:pStyle w:val="GvdeMetni"/>
        <w:ind w:left="1778"/>
        <w:rPr>
          <w:rFonts w:ascii="Swis721 Cn BT" w:hAnsi="Swis721 Cn BT" w:cs="Swis721 Cn BT"/>
          <w:iCs/>
          <w:color w:val="000000"/>
          <w:sz w:val="22"/>
          <w:szCs w:val="22"/>
          <w:lang w:eastAsia="en-US"/>
        </w:rPr>
      </w:pPr>
    </w:p>
    <w:p w14:paraId="3FA25812" w14:textId="7DD69F78" w:rsidR="00E50CCE" w:rsidRDefault="005E7EE4" w:rsidP="00E50CCE">
      <w:pPr>
        <w:pStyle w:val="GvdeMetni"/>
        <w:numPr>
          <w:ilvl w:val="0"/>
          <w:numId w:val="45"/>
        </w:numPr>
        <w:rPr>
          <w:rFonts w:ascii="Swis721 Cn BT" w:hAnsi="Swis721 Cn BT" w:cs="Swis721 Cn BT"/>
          <w:iCs/>
          <w:color w:val="000000"/>
          <w:sz w:val="22"/>
          <w:szCs w:val="22"/>
          <w:lang w:eastAsia="en-US"/>
        </w:rPr>
      </w:pPr>
      <w:r w:rsidRPr="002C6A8E">
        <w:rPr>
          <w:rFonts w:ascii="Swis721 Cn BT" w:hAnsi="Swis721 Cn BT" w:cs="Swis721 Cn BT"/>
          <w:iCs/>
          <w:color w:val="000000"/>
          <w:sz w:val="22"/>
          <w:szCs w:val="22"/>
          <w:lang w:eastAsia="en-US"/>
        </w:rPr>
        <w:t>İtirazları çözümlemek için yapılan faaliyetler dâhil olmak üzere, itirazların izlenmesini ve kayıt altına alınmasını,</w:t>
      </w:r>
    </w:p>
    <w:p w14:paraId="72544A7D" w14:textId="77777777" w:rsidR="008F5BD5" w:rsidRPr="00E50CCE" w:rsidRDefault="008F5BD5" w:rsidP="008F5BD5">
      <w:pPr>
        <w:pStyle w:val="GvdeMetni"/>
        <w:rPr>
          <w:rFonts w:ascii="Swis721 Cn BT" w:hAnsi="Swis721 Cn BT" w:cs="Swis721 Cn BT"/>
          <w:iCs/>
          <w:color w:val="000000"/>
          <w:sz w:val="22"/>
          <w:szCs w:val="22"/>
          <w:lang w:eastAsia="en-US"/>
        </w:rPr>
      </w:pPr>
    </w:p>
    <w:p w14:paraId="497AA16C" w14:textId="5AF19279" w:rsidR="005E7EE4" w:rsidRPr="00E50CCE" w:rsidRDefault="005E7EE4" w:rsidP="00E50CCE">
      <w:pPr>
        <w:pStyle w:val="GvdeMetni"/>
        <w:numPr>
          <w:ilvl w:val="0"/>
          <w:numId w:val="45"/>
        </w:numPr>
        <w:rPr>
          <w:rFonts w:ascii="Swis721 Cn BT" w:hAnsi="Swis721 Cn BT" w:cs="Swis721 Cn BT"/>
          <w:iCs/>
          <w:color w:val="000000"/>
          <w:sz w:val="22"/>
          <w:szCs w:val="22"/>
          <w:lang w:eastAsia="en-US"/>
        </w:rPr>
      </w:pPr>
      <w:r w:rsidRPr="00E50CCE">
        <w:rPr>
          <w:rFonts w:ascii="Swis721 Cn BT" w:hAnsi="Swis721 Cn BT" w:cs="Swis721 Cn BT"/>
          <w:iCs/>
          <w:color w:val="000000"/>
          <w:sz w:val="22"/>
          <w:szCs w:val="22"/>
          <w:lang w:eastAsia="en-US"/>
        </w:rPr>
        <w:t>Yapılacak uygun düzeltmenin ve düzeltici faaliyetin sağlanmasını.</w:t>
      </w:r>
    </w:p>
    <w:p w14:paraId="008F7F69"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1C178416" w14:textId="77777777" w:rsidR="00FE58B9" w:rsidRPr="0033128A" w:rsidRDefault="008D4E6E"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ŞİK (</w:t>
      </w:r>
      <w:r w:rsidR="00FE58B9" w:rsidRPr="0033128A">
        <w:rPr>
          <w:rFonts w:ascii="Swis721 Cn BT" w:hAnsi="Swis721 Cn BT" w:cs="Swis721 Cn BT Tur"/>
          <w:color w:val="000000"/>
          <w:sz w:val="22"/>
          <w:szCs w:val="22"/>
          <w:lang w:eastAsia="en-US"/>
        </w:rPr>
        <w:t xml:space="preserve">Şikayet ve İtiraz Komitesi) denetim ve belgelendirme işlemlerinden tamamen bağımsızdır. ŞİK tarafından en fazla bir hafta içerisinde değerlendirilir. </w:t>
      </w:r>
    </w:p>
    <w:p w14:paraId="4D330886"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9DADB6D" w14:textId="7777777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Değerlendirmede;</w:t>
      </w:r>
    </w:p>
    <w:p w14:paraId="1C20C58F"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047B413" w14:textId="4ACE693D"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ISO 17021, ISO/ 22003</w:t>
      </w:r>
      <w:r w:rsidR="00EF460B">
        <w:rPr>
          <w:rFonts w:ascii="Swis721 Cn BT" w:hAnsi="Swis721 Cn BT" w:cs="Swis721 Cn BT"/>
          <w:color w:val="000000"/>
          <w:sz w:val="22"/>
          <w:szCs w:val="22"/>
          <w:lang w:eastAsia="en-US"/>
        </w:rPr>
        <w:t>, ISO 27006</w:t>
      </w:r>
      <w:r w:rsidRPr="0033128A">
        <w:rPr>
          <w:rFonts w:ascii="Swis721 Cn BT" w:hAnsi="Swis721 Cn BT" w:cs="Swis721 Cn BT"/>
          <w:color w:val="000000"/>
          <w:sz w:val="22"/>
          <w:szCs w:val="22"/>
          <w:lang w:eastAsia="en-US"/>
        </w:rPr>
        <w:t xml:space="preserve"> gibi belgelendirme</w:t>
      </w:r>
      <w:r w:rsidRPr="0033128A">
        <w:rPr>
          <w:rFonts w:ascii="Swis721 Cn BT" w:hAnsi="Swis721 Cn BT" w:cs="Swis721 Cn BT Tur"/>
          <w:color w:val="000000"/>
          <w:sz w:val="22"/>
          <w:szCs w:val="22"/>
          <w:lang w:eastAsia="en-US"/>
        </w:rPr>
        <w:t xml:space="preserve"> standartları ve ilgili kılavuzları, tarafsızlık ve bağımsızlık gibi konular esas alınır. </w:t>
      </w:r>
    </w:p>
    <w:p w14:paraId="49D40E6D"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73A370C" w14:textId="1C427ED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Gerekli olması durumunda </w:t>
      </w:r>
      <w:r w:rsidR="00B61925">
        <w:rPr>
          <w:rFonts w:ascii="Swis721 Cn BT" w:hAnsi="Swis721 Cn BT" w:cs="Swis721 Cn BT Tur"/>
          <w:color w:val="000000"/>
          <w:sz w:val="22"/>
          <w:szCs w:val="22"/>
          <w:lang w:eastAsia="en-US"/>
        </w:rPr>
        <w:t>B</w:t>
      </w:r>
      <w:r w:rsidRPr="0033128A">
        <w:rPr>
          <w:rFonts w:ascii="Swis721 Cn BT" w:hAnsi="Swis721 Cn BT" w:cs="Swis721 Cn BT Tur"/>
          <w:color w:val="000000"/>
          <w:sz w:val="22"/>
          <w:szCs w:val="22"/>
          <w:lang w:eastAsia="en-US"/>
        </w:rPr>
        <w:t xml:space="preserve">elgelendirme </w:t>
      </w:r>
      <w:r w:rsidR="00B61925">
        <w:rPr>
          <w:rFonts w:ascii="Swis721 Cn BT" w:hAnsi="Swis721 Cn BT" w:cs="Swis721 Cn BT Tur"/>
          <w:color w:val="000000"/>
          <w:sz w:val="22"/>
          <w:szCs w:val="22"/>
          <w:lang w:eastAsia="en-US"/>
        </w:rPr>
        <w:t>M</w:t>
      </w:r>
      <w:r w:rsidRPr="0033128A">
        <w:rPr>
          <w:rFonts w:ascii="Swis721 Cn BT" w:hAnsi="Swis721 Cn BT" w:cs="Swis721 Cn BT Tur"/>
          <w:color w:val="000000"/>
          <w:sz w:val="22"/>
          <w:szCs w:val="22"/>
          <w:lang w:eastAsia="en-US"/>
        </w:rPr>
        <w:t>üdüründen belgelendirme şartları konusunda detaylı bilgi istenilir.</w:t>
      </w:r>
    </w:p>
    <w:p w14:paraId="3F5EC431"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19956CE" w14:textId="77777777" w:rsidR="00FE58B9" w:rsidRPr="0033128A" w:rsidRDefault="00FE58B9" w:rsidP="00A56426">
      <w:pPr>
        <w:spacing w:after="0" w:line="240" w:lineRule="auto"/>
        <w:ind w:left="1418"/>
        <w:jc w:val="both"/>
        <w:rPr>
          <w:rFonts w:ascii="Swis721 Cn BT" w:hAnsi="Swis721 Cn BT" w:cs="Swis721 Cn BT"/>
          <w:b/>
          <w:bCs/>
          <w:color w:val="000000"/>
        </w:rPr>
      </w:pPr>
      <w:r w:rsidRPr="0033128A">
        <w:rPr>
          <w:rFonts w:ascii="Swis721 Cn BT" w:hAnsi="Swis721 Cn BT" w:cs="Swis721 Cn BT Tur"/>
          <w:color w:val="000000"/>
        </w:rPr>
        <w:t>Değerlendirme sonucunda alınan karar, gerekçeleri ile birlikte (ilgili standart veya prosedüre refere edilerek, gerekli durumda bir nüshasını göndererek) ilgili taraflara yazılı olarak iletilir.</w:t>
      </w:r>
    </w:p>
    <w:p w14:paraId="62A3EFDB"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4635884A"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Tur"/>
          <w:b/>
          <w:bCs/>
          <w:color w:val="000000"/>
        </w:rPr>
        <w:t>Denetim sonucunda denetim heyetinin yazdığı majör/minör uygunsuzluk, gözlem veya tavsiye kararına itiraz</w:t>
      </w:r>
    </w:p>
    <w:p w14:paraId="0EBA4FA9" w14:textId="7777777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Denetim he</w:t>
      </w:r>
      <w:r w:rsidRPr="0033128A">
        <w:rPr>
          <w:rFonts w:ascii="Swis721 Cn BT" w:hAnsi="Swis721 Cn BT" w:cs="Swis721 Cn BT Tur"/>
          <w:color w:val="000000"/>
          <w:sz w:val="22"/>
          <w:szCs w:val="22"/>
          <w:lang w:eastAsia="en-US"/>
        </w:rPr>
        <w:t xml:space="preserve">yetinin yazdığı herhangi bir majör/minör uygunsuzluk veya gözlemin denetlenen tarafından kabul edilmemesi ve imzalanmaması. </w:t>
      </w:r>
    </w:p>
    <w:p w14:paraId="1C8EB288"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2963BE5C" w14:textId="7777777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Bu durumda baş denetçi denetlenene itiraz etme haklarının olduğunu açıklar. Daha sonra bir tutanak hazırlar. Tutanakta konu belirtilir ve denetlenenin imza atmaktan imtina ettiği vurgulanır. Denetlenenden tutanağa imza atması istenilir, eğer atmazsa tek taraflı tutanak imzalanır. </w:t>
      </w:r>
    </w:p>
    <w:p w14:paraId="728A96AD"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77054BE" w14:textId="03E385BE" w:rsidR="00FE58B9" w:rsidRPr="0033128A" w:rsidRDefault="00FE58B9" w:rsidP="00060955">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Belgelendirme</w:t>
      </w:r>
      <w:r w:rsidRPr="0033128A">
        <w:rPr>
          <w:rFonts w:ascii="Swis721 Cn BT" w:hAnsi="Swis721 Cn BT" w:cs="Swis721 Cn BT Tur"/>
          <w:color w:val="000000"/>
          <w:sz w:val="22"/>
          <w:szCs w:val="22"/>
          <w:lang w:eastAsia="en-US"/>
        </w:rPr>
        <w:t xml:space="preserve"> Müdürü itirazı inceler ve en fazla 5 gün içerisinde aldığı kararı ilgili taraflara detaylı ge</w:t>
      </w:r>
      <w:r w:rsidR="009924DF">
        <w:rPr>
          <w:rFonts w:ascii="Swis721 Cn BT" w:hAnsi="Swis721 Cn BT" w:cs="Swis721 Cn BT Tur"/>
          <w:color w:val="000000"/>
          <w:sz w:val="22"/>
          <w:szCs w:val="22"/>
          <w:lang w:eastAsia="en-US"/>
        </w:rPr>
        <w:t>rekçelerle yazılı olarak ileti</w:t>
      </w:r>
      <w:r w:rsidRPr="0033128A">
        <w:rPr>
          <w:rFonts w:ascii="Swis721 Cn BT" w:hAnsi="Swis721 Cn BT" w:cs="Swis721 Cn BT Tur"/>
          <w:color w:val="000000"/>
          <w:sz w:val="22"/>
          <w:szCs w:val="22"/>
          <w:lang w:eastAsia="en-US"/>
        </w:rPr>
        <w:t>r.</w:t>
      </w:r>
    </w:p>
    <w:p w14:paraId="5B6FEF5D" w14:textId="77777777" w:rsidR="00773AE3" w:rsidRPr="00060955" w:rsidRDefault="00FE58B9" w:rsidP="00773AE3">
      <w:pPr>
        <w:pStyle w:val="GvdeMetni"/>
        <w:ind w:left="1418"/>
        <w:jc w:val="left"/>
        <w:rPr>
          <w:rFonts w:ascii="Swis721 Cn BT" w:hAnsi="Swis721 Cn BT" w:cs="Swis721 Cn BT"/>
          <w:b/>
          <w:bCs/>
          <w:color w:val="000000"/>
          <w:sz w:val="22"/>
          <w:szCs w:val="22"/>
          <w:lang w:eastAsia="en-US"/>
        </w:rPr>
      </w:pPr>
      <w:r w:rsidRPr="00060955">
        <w:rPr>
          <w:rFonts w:ascii="Swis721 Cn BT" w:hAnsi="Swis721 Cn BT" w:cs="Swis721 Cn BT"/>
          <w:b/>
          <w:bCs/>
          <w:color w:val="000000"/>
          <w:sz w:val="22"/>
          <w:szCs w:val="22"/>
          <w:lang w:eastAsia="en-US"/>
        </w:rPr>
        <w:t>Belgelendirme</w:t>
      </w:r>
      <w:r w:rsidRPr="00060955">
        <w:rPr>
          <w:rFonts w:ascii="Swis721 Cn BT" w:hAnsi="Swis721 Cn BT" w:cs="Swis721 Cn BT Tur"/>
          <w:b/>
          <w:bCs/>
          <w:color w:val="000000"/>
          <w:sz w:val="22"/>
          <w:szCs w:val="22"/>
          <w:lang w:eastAsia="en-US"/>
        </w:rPr>
        <w:t xml:space="preserve"> Müdürü değerlendirme sonucuna göre şu tip kararlar alabilir;</w:t>
      </w:r>
    </w:p>
    <w:p w14:paraId="703EA3AA" w14:textId="77777777" w:rsidR="00773AE3" w:rsidRDefault="00773AE3" w:rsidP="00773AE3">
      <w:pPr>
        <w:pStyle w:val="GvdeMetni"/>
        <w:ind w:left="1418"/>
        <w:jc w:val="left"/>
        <w:rPr>
          <w:rFonts w:ascii="Swis721 Cn BT" w:hAnsi="Swis721 Cn BT" w:cs="Swis721 Cn BT"/>
          <w:color w:val="000000"/>
          <w:sz w:val="22"/>
          <w:szCs w:val="22"/>
          <w:lang w:eastAsia="en-US"/>
        </w:rPr>
      </w:pPr>
    </w:p>
    <w:p w14:paraId="29DA8839" w14:textId="79B6BCD6" w:rsidR="00773AE3" w:rsidRPr="00060955" w:rsidRDefault="00FE58B9" w:rsidP="00060955">
      <w:pPr>
        <w:pStyle w:val="GvdeMetni"/>
        <w:numPr>
          <w:ilvl w:val="0"/>
          <w:numId w:val="46"/>
        </w:numPr>
        <w:jc w:val="left"/>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Denetim heyeti tavsiye kararının onayına,</w:t>
      </w:r>
    </w:p>
    <w:p w14:paraId="3FA8BDC9" w14:textId="77777777" w:rsidR="00FE58B9" w:rsidRPr="0033128A" w:rsidRDefault="00FE58B9" w:rsidP="00060955">
      <w:pPr>
        <w:pStyle w:val="GvdeMetni"/>
        <w:numPr>
          <w:ilvl w:val="0"/>
          <w:numId w:val="46"/>
        </w:numPr>
        <w:jc w:val="left"/>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Denetim</w:t>
      </w:r>
      <w:r w:rsidRPr="0033128A">
        <w:rPr>
          <w:rFonts w:ascii="Swis721 Cn BT" w:hAnsi="Swis721 Cn BT" w:cs="Swis721 Cn BT Tur"/>
          <w:color w:val="000000"/>
          <w:sz w:val="22"/>
          <w:szCs w:val="22"/>
          <w:lang w:eastAsia="en-US"/>
        </w:rPr>
        <w:t xml:space="preserve"> heyetinin değiştirilmesi, tekrar tamamen veya kısmen denetimin yapılmasına,</w:t>
      </w:r>
    </w:p>
    <w:p w14:paraId="6CA50655" w14:textId="7610795F" w:rsidR="00773AE3" w:rsidRPr="00060955" w:rsidRDefault="00FE58B9" w:rsidP="00060955">
      <w:pPr>
        <w:pStyle w:val="GvdeMetni"/>
        <w:numPr>
          <w:ilvl w:val="0"/>
          <w:numId w:val="46"/>
        </w:numPr>
        <w:jc w:val="left"/>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 xml:space="preserve">Denetim heyetinin tersi yönünde karar verilmesi gibi. </w:t>
      </w:r>
    </w:p>
    <w:p w14:paraId="11F0E265" w14:textId="77777777" w:rsidR="00FE58B9" w:rsidRPr="00060955" w:rsidRDefault="00FE58B9" w:rsidP="00060955">
      <w:pPr>
        <w:pStyle w:val="ListeParagraf"/>
        <w:numPr>
          <w:ilvl w:val="0"/>
          <w:numId w:val="46"/>
        </w:numPr>
        <w:spacing w:after="0" w:line="240" w:lineRule="auto"/>
        <w:jc w:val="both"/>
        <w:rPr>
          <w:rFonts w:ascii="Swis721 Cn BT" w:hAnsi="Swis721 Cn BT" w:cs="Swis721 Cn BT"/>
          <w:b/>
          <w:bCs/>
          <w:color w:val="000000"/>
        </w:rPr>
      </w:pPr>
      <w:r w:rsidRPr="00060955">
        <w:rPr>
          <w:rFonts w:ascii="Swis721 Cn BT" w:hAnsi="Swis721 Cn BT" w:cs="Swis721 Cn BT Tur"/>
          <w:color w:val="000000"/>
        </w:rPr>
        <w:t xml:space="preserve">Denetlenen firma, Belgelendirme Müdürünün kararına da itiraz etme hakkına sahiptir. Bu durumda madde </w:t>
      </w:r>
      <w:r w:rsidRPr="00060955">
        <w:rPr>
          <w:rFonts w:ascii="Swis721 Cn BT" w:hAnsi="Swis721 Cn BT" w:cs="Swis721 Cn BT"/>
          <w:color w:val="000000"/>
        </w:rPr>
        <w:t>4.2’ye</w:t>
      </w:r>
      <w:r w:rsidRPr="00060955">
        <w:rPr>
          <w:rFonts w:ascii="Swis721 Cn BT" w:hAnsi="Swis721 Cn BT" w:cs="Swis721 Cn BT Tur"/>
          <w:color w:val="000000"/>
        </w:rPr>
        <w:t xml:space="preserve"> göre değerlendirme gerçekleştirilir.</w:t>
      </w:r>
    </w:p>
    <w:p w14:paraId="6129E560" w14:textId="77777777" w:rsidR="0033128A" w:rsidRDefault="0033128A" w:rsidP="00A56426">
      <w:pPr>
        <w:pStyle w:val="ListeParagraf"/>
        <w:spacing w:after="0" w:line="240" w:lineRule="auto"/>
        <w:ind w:left="1418"/>
        <w:jc w:val="both"/>
        <w:rPr>
          <w:rFonts w:ascii="Swis721 Cn BT" w:hAnsi="Swis721 Cn BT" w:cs="Swis721 Cn BT"/>
          <w:b/>
          <w:bCs/>
        </w:rPr>
      </w:pPr>
    </w:p>
    <w:p w14:paraId="1F5185EB" w14:textId="77777777" w:rsidR="00773AE3" w:rsidRPr="0033128A" w:rsidRDefault="00773AE3" w:rsidP="00A56426">
      <w:pPr>
        <w:pStyle w:val="ListeParagraf"/>
        <w:spacing w:after="0" w:line="240" w:lineRule="auto"/>
        <w:ind w:left="1418"/>
        <w:jc w:val="both"/>
        <w:rPr>
          <w:rFonts w:ascii="Swis721 Cn BT" w:hAnsi="Swis721 Cn BT" w:cs="Swis721 Cn BT"/>
          <w:b/>
          <w:bCs/>
        </w:rPr>
      </w:pPr>
    </w:p>
    <w:p w14:paraId="158B4D62"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w:b/>
          <w:bCs/>
          <w:color w:val="000000"/>
        </w:rPr>
        <w:t>Denetim heyetine itiraz</w:t>
      </w:r>
    </w:p>
    <w:p w14:paraId="622178E1" w14:textId="77777777" w:rsidR="002C582F" w:rsidRDefault="00FE58B9" w:rsidP="00A56426">
      <w:pPr>
        <w:pStyle w:val="GvdeMetni"/>
        <w:ind w:left="141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Denetimi gerçekleştirmek üzere atanan </w:t>
      </w:r>
      <w:r w:rsidR="008D3E50">
        <w:rPr>
          <w:rFonts w:ascii="Swis721 Cn BT" w:hAnsi="Swis721 Cn BT" w:cs="Swis721 Cn BT Tur"/>
          <w:color w:val="000000"/>
          <w:sz w:val="22"/>
          <w:szCs w:val="22"/>
          <w:lang w:eastAsia="en-US"/>
        </w:rPr>
        <w:t xml:space="preserve">denetçilerin öz geçmişleri </w:t>
      </w:r>
      <w:r w:rsidRPr="008D3E50">
        <w:rPr>
          <w:rFonts w:ascii="Swis721 Cn BT" w:hAnsi="Swis721 Cn BT" w:cs="Swis721 Cn BT Tur"/>
          <w:color w:val="FF0000"/>
          <w:sz w:val="22"/>
          <w:szCs w:val="22"/>
          <w:lang w:eastAsia="en-US"/>
        </w:rPr>
        <w:t>Denetim Planı</w:t>
      </w:r>
      <w:r w:rsidRPr="0033128A">
        <w:rPr>
          <w:rFonts w:ascii="Swis721 Cn BT" w:hAnsi="Swis721 Cn BT" w:cs="Swis721 Cn BT Tur"/>
          <w:color w:val="000000"/>
          <w:sz w:val="22"/>
          <w:szCs w:val="22"/>
          <w:lang w:eastAsia="en-US"/>
        </w:rPr>
        <w:t xml:space="preserve"> ile birlikte denetimden önce firmaya </w:t>
      </w:r>
      <w:r w:rsidRPr="0033128A">
        <w:rPr>
          <w:rFonts w:ascii="Swis721 Cn BT" w:hAnsi="Swis721 Cn BT" w:cs="Swis721 Cn BT"/>
          <w:color w:val="000000"/>
          <w:sz w:val="22"/>
          <w:szCs w:val="22"/>
          <w:lang w:eastAsia="en-US"/>
        </w:rPr>
        <w:t xml:space="preserve">posta, </w:t>
      </w:r>
      <w:r w:rsidRPr="0033128A">
        <w:rPr>
          <w:rFonts w:ascii="Swis721 Cn BT" w:hAnsi="Swis721 Cn BT" w:cs="Swis721 Cn BT Tur"/>
          <w:color w:val="000000"/>
          <w:sz w:val="22"/>
          <w:szCs w:val="22"/>
          <w:lang w:eastAsia="en-US"/>
        </w:rPr>
        <w:t xml:space="preserve">elektronik posta </w:t>
      </w:r>
      <w:r w:rsidR="009E1368">
        <w:rPr>
          <w:rFonts w:ascii="Swis721 Cn BT" w:hAnsi="Swis721 Cn BT" w:cs="Swis721 Cn BT Tur"/>
          <w:color w:val="000000"/>
          <w:sz w:val="22"/>
          <w:szCs w:val="22"/>
          <w:lang w:eastAsia="en-US"/>
        </w:rPr>
        <w:t xml:space="preserve">veya </w:t>
      </w:r>
      <w:r w:rsidR="009E1368" w:rsidRPr="00BF226F">
        <w:rPr>
          <w:rFonts w:ascii="Swis721 Cn BT" w:hAnsi="Swis721 Cn BT" w:cs="Swis721 Cn BT Tur"/>
          <w:i/>
          <w:iCs/>
          <w:color w:val="000000"/>
          <w:sz w:val="22"/>
          <w:szCs w:val="22"/>
          <w:lang w:eastAsia="en-US"/>
        </w:rPr>
        <w:t>Onedrive üzerinden</w:t>
      </w:r>
      <w:r w:rsidRPr="0033128A">
        <w:rPr>
          <w:rFonts w:ascii="Swis721 Cn BT" w:hAnsi="Swis721 Cn BT" w:cs="Swis721 Cn BT Tur"/>
          <w:color w:val="000000"/>
          <w:sz w:val="22"/>
          <w:szCs w:val="22"/>
          <w:lang w:eastAsia="en-US"/>
        </w:rPr>
        <w:t xml:space="preserve"> iletilir. </w:t>
      </w:r>
    </w:p>
    <w:p w14:paraId="31FF3B92" w14:textId="77777777" w:rsidR="002C582F" w:rsidRDefault="002C582F" w:rsidP="00A56426">
      <w:pPr>
        <w:pStyle w:val="GvdeMetni"/>
        <w:ind w:left="1418"/>
        <w:rPr>
          <w:rFonts w:ascii="Swis721 Cn BT" w:hAnsi="Swis721 Cn BT" w:cs="Swis721 Cn BT Tur"/>
          <w:color w:val="000000"/>
          <w:sz w:val="22"/>
          <w:szCs w:val="22"/>
          <w:lang w:eastAsia="en-US"/>
        </w:rPr>
      </w:pPr>
    </w:p>
    <w:p w14:paraId="1C24673E" w14:textId="39274141"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Denetlenen firmanın denetim heyetinden bir denetçiye ya da hepsine itiraz etme hakkı vardır. </w:t>
      </w:r>
    </w:p>
    <w:p w14:paraId="3B9989AB"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101AAE3A" w14:textId="77777777" w:rsidR="00BB37A6" w:rsidRDefault="008D3E50" w:rsidP="00A56426">
      <w:pPr>
        <w:pStyle w:val="GvdeMetni"/>
        <w:ind w:left="1418"/>
        <w:rPr>
          <w:rFonts w:ascii="Swis721 Cn BT" w:hAnsi="Swis721 Cn BT" w:cs="Swis721 Cn BT Tur"/>
          <w:color w:val="000000"/>
          <w:sz w:val="22"/>
          <w:szCs w:val="22"/>
          <w:lang w:eastAsia="en-US"/>
        </w:rPr>
      </w:pPr>
      <w:r>
        <w:rPr>
          <w:rFonts w:ascii="Swis721 Cn BT" w:hAnsi="Swis721 Cn BT" w:cs="Swis721 Cn BT Tur"/>
          <w:color w:val="000000"/>
          <w:sz w:val="22"/>
          <w:szCs w:val="22"/>
          <w:lang w:eastAsia="en-US"/>
        </w:rPr>
        <w:t>İ</w:t>
      </w:r>
      <w:r w:rsidR="00FE58B9" w:rsidRPr="0033128A">
        <w:rPr>
          <w:rFonts w:ascii="Swis721 Cn BT" w:hAnsi="Swis721 Cn BT" w:cs="Swis721 Cn BT Tur"/>
          <w:color w:val="000000"/>
          <w:sz w:val="22"/>
          <w:szCs w:val="22"/>
          <w:lang w:eastAsia="en-US"/>
        </w:rPr>
        <w:t xml:space="preserve">tiraz, gerekçesi ile birlikte yazılı veya sözlü olarak </w:t>
      </w:r>
      <w:r w:rsidR="00FE58B9" w:rsidRPr="0033128A">
        <w:rPr>
          <w:rFonts w:ascii="Swis721 Cn BT" w:hAnsi="Swis721 Cn BT" w:cs="Swis721 Cn BT"/>
          <w:color w:val="000000"/>
          <w:sz w:val="22"/>
          <w:szCs w:val="22"/>
          <w:lang w:eastAsia="en-US"/>
        </w:rPr>
        <w:t>Belgelendirme Müdürüne ileti</w:t>
      </w:r>
      <w:r>
        <w:rPr>
          <w:rFonts w:ascii="Swis721 Cn BT" w:hAnsi="Swis721 Cn BT" w:cs="Swis721 Cn BT"/>
          <w:color w:val="000000"/>
          <w:sz w:val="22"/>
          <w:szCs w:val="22"/>
          <w:lang w:eastAsia="en-US"/>
        </w:rPr>
        <w:t>li</w:t>
      </w:r>
      <w:r w:rsidR="00FE58B9" w:rsidRPr="0033128A">
        <w:rPr>
          <w:rFonts w:ascii="Swis721 Cn BT" w:hAnsi="Swis721 Cn BT" w:cs="Swis721 Cn BT"/>
          <w:color w:val="000000"/>
          <w:sz w:val="22"/>
          <w:szCs w:val="22"/>
          <w:lang w:eastAsia="en-US"/>
        </w:rPr>
        <w:t>r. Belgelendirme</w:t>
      </w:r>
      <w:r w:rsidR="00FE58B9" w:rsidRPr="0033128A">
        <w:rPr>
          <w:rFonts w:ascii="Swis721 Cn BT" w:hAnsi="Swis721 Cn BT" w:cs="Swis721 Cn BT Tur"/>
          <w:color w:val="000000"/>
          <w:sz w:val="22"/>
          <w:szCs w:val="22"/>
          <w:lang w:eastAsia="en-US"/>
        </w:rPr>
        <w:t xml:space="preserve"> Müdürü denetim prosesini engellemeyecek ve geciktirmeyecek şekilde bu durumu değerlendirir. </w:t>
      </w:r>
    </w:p>
    <w:p w14:paraId="464A9400" w14:textId="77777777" w:rsidR="00BB37A6" w:rsidRDefault="00BB37A6" w:rsidP="00A56426">
      <w:pPr>
        <w:pStyle w:val="GvdeMetni"/>
        <w:ind w:left="1418"/>
        <w:rPr>
          <w:rFonts w:ascii="Swis721 Cn BT" w:hAnsi="Swis721 Cn BT" w:cs="Swis721 Cn BT Tur"/>
          <w:color w:val="000000"/>
          <w:sz w:val="22"/>
          <w:szCs w:val="22"/>
          <w:lang w:eastAsia="en-US"/>
        </w:rPr>
      </w:pPr>
    </w:p>
    <w:p w14:paraId="0C433E4A" w14:textId="6A9A8E1B"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Denetimin tarafsızlığını, bağımsızlığını ve tutarlılığını riske etmeyecek şekilde değerlendirme yapılır. </w:t>
      </w:r>
    </w:p>
    <w:p w14:paraId="0AB95635"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EC2A245" w14:textId="77777777" w:rsidR="00AD53AB" w:rsidRDefault="00FE58B9" w:rsidP="00A56426">
      <w:pPr>
        <w:pStyle w:val="GvdeMetni"/>
        <w:ind w:left="1418"/>
        <w:rPr>
          <w:rFonts w:ascii="Swis721 Cn BT" w:hAnsi="Swis721 Cn BT" w:cs="Swis721 Cn BT"/>
          <w:color w:val="000000"/>
          <w:sz w:val="22"/>
          <w:szCs w:val="22"/>
          <w:lang w:eastAsia="en-US"/>
        </w:rPr>
      </w:pPr>
      <w:r w:rsidRPr="002F4CD6">
        <w:rPr>
          <w:rFonts w:ascii="Swis721 Cn BT" w:hAnsi="Swis721 Cn BT" w:cs="Swis721 Cn BT Tur"/>
          <w:color w:val="000000"/>
          <w:sz w:val="22"/>
          <w:szCs w:val="22"/>
          <w:u w:val="single"/>
          <w:lang w:eastAsia="en-US"/>
        </w:rPr>
        <w:t>İtirazın haklı bulunmasında</w:t>
      </w:r>
      <w:r w:rsidRPr="0033128A">
        <w:rPr>
          <w:rFonts w:ascii="Swis721 Cn BT" w:hAnsi="Swis721 Cn BT" w:cs="Swis721 Cn BT Tur"/>
          <w:color w:val="000000"/>
          <w:sz w:val="22"/>
          <w:szCs w:val="22"/>
          <w:lang w:eastAsia="en-US"/>
        </w:rPr>
        <w:t xml:space="preserve"> denetim heyeti değişikliği yapılması </w:t>
      </w:r>
      <w:r w:rsidRPr="0033128A">
        <w:rPr>
          <w:rFonts w:ascii="Swis721 Cn BT" w:hAnsi="Swis721 Cn BT" w:cs="Swis721 Cn BT"/>
          <w:color w:val="000000"/>
          <w:sz w:val="22"/>
          <w:szCs w:val="22"/>
          <w:lang w:eastAsia="en-US"/>
        </w:rPr>
        <w:t xml:space="preserve">Belgelendirme </w:t>
      </w:r>
      <w:r w:rsidR="00F874EC">
        <w:rPr>
          <w:rFonts w:ascii="Swis721 Cn BT" w:hAnsi="Swis721 Cn BT" w:cs="Swis721 Cn BT"/>
          <w:color w:val="000000"/>
          <w:sz w:val="22"/>
          <w:szCs w:val="22"/>
          <w:lang w:eastAsia="en-US"/>
        </w:rPr>
        <w:t>M</w:t>
      </w:r>
      <w:r w:rsidRPr="0033128A">
        <w:rPr>
          <w:rFonts w:ascii="Swis721 Cn BT" w:hAnsi="Swis721 Cn BT" w:cs="Swis721 Cn BT"/>
          <w:color w:val="000000"/>
          <w:sz w:val="22"/>
          <w:szCs w:val="22"/>
          <w:lang w:eastAsia="en-US"/>
        </w:rPr>
        <w:t xml:space="preserve">üdüründen istenilir. </w:t>
      </w:r>
    </w:p>
    <w:p w14:paraId="1FDED883" w14:textId="77777777" w:rsidR="006E6589" w:rsidRDefault="006E6589" w:rsidP="00A56426">
      <w:pPr>
        <w:pStyle w:val="GvdeMetni"/>
        <w:ind w:left="1418"/>
        <w:rPr>
          <w:rFonts w:ascii="Swis721 Cn BT" w:hAnsi="Swis721 Cn BT" w:cs="Swis721 Cn BT"/>
          <w:color w:val="000000"/>
          <w:sz w:val="22"/>
          <w:szCs w:val="22"/>
          <w:lang w:eastAsia="en-US"/>
        </w:rPr>
      </w:pPr>
    </w:p>
    <w:p w14:paraId="032CE103" w14:textId="73E12895"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 xml:space="preserve">Yeni heyetin bilgileri teyit için firmaya gönderilir. </w:t>
      </w:r>
    </w:p>
    <w:p w14:paraId="6BC0D494"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5FA81D37" w14:textId="77777777" w:rsidR="00FE58B9" w:rsidRPr="0033128A" w:rsidRDefault="00FE58B9" w:rsidP="00A56426">
      <w:pPr>
        <w:spacing w:after="0" w:line="240" w:lineRule="auto"/>
        <w:ind w:left="1418"/>
        <w:jc w:val="both"/>
        <w:rPr>
          <w:rFonts w:ascii="Swis721 Cn BT" w:hAnsi="Swis721 Cn BT" w:cs="Swis721 Cn BT"/>
          <w:b/>
          <w:bCs/>
          <w:color w:val="000000"/>
        </w:rPr>
      </w:pPr>
      <w:r w:rsidRPr="002F4CD6">
        <w:rPr>
          <w:rFonts w:ascii="Swis721 Cn BT" w:hAnsi="Swis721 Cn BT" w:cs="Swis721 Cn BT Tur"/>
          <w:color w:val="000000"/>
          <w:u w:val="single"/>
        </w:rPr>
        <w:t>İtirazın haklı bulunmamasında;</w:t>
      </w:r>
      <w:r w:rsidRPr="0033128A">
        <w:rPr>
          <w:rFonts w:ascii="Swis721 Cn BT" w:hAnsi="Swis721 Cn BT" w:cs="Swis721 Cn BT Tur"/>
          <w:color w:val="000000"/>
        </w:rPr>
        <w:t xml:space="preserve"> bu durum firmaya yazılı olarak iletilir ve denetimle ilgili tekrar teyit istenilir. Firma itirazında ısrarcı olursa, durum Şikâyet ve İtiraz Komitesine iletilir.</w:t>
      </w:r>
    </w:p>
    <w:p w14:paraId="4F75A3AB"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p>
    <w:p w14:paraId="6F14A50B"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Tur"/>
          <w:b/>
          <w:bCs/>
          <w:color w:val="000000"/>
        </w:rPr>
        <w:t>Tedarikçi şikâyetleri ile ilgili alınan karara itiraz</w:t>
      </w:r>
    </w:p>
    <w:p w14:paraId="060C939B"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r w:rsidRPr="0033128A">
        <w:rPr>
          <w:rFonts w:ascii="Swis721 Cn BT" w:hAnsi="Swis721 Cn BT" w:cs="Swis721 Cn BT"/>
          <w:color w:val="000000"/>
        </w:rPr>
        <w:t>Madde 4.1’e</w:t>
      </w:r>
      <w:r w:rsidRPr="0033128A">
        <w:rPr>
          <w:rFonts w:ascii="Swis721 Cn BT" w:hAnsi="Swis721 Cn BT" w:cs="Swis721 Cn BT Tur"/>
          <w:color w:val="000000"/>
        </w:rPr>
        <w:t xml:space="preserve"> göre işlem görür.</w:t>
      </w:r>
    </w:p>
    <w:p w14:paraId="2B87577C"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p>
    <w:p w14:paraId="0233F00A" w14:textId="77777777" w:rsidR="00FE58B9" w:rsidRPr="0033128A"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Şikâyet / İtiraz Komitesinin Oluşturulması</w:t>
      </w:r>
    </w:p>
    <w:p w14:paraId="1D8C67C2" w14:textId="77777777" w:rsidR="00FE58B9" w:rsidRPr="0033128A" w:rsidRDefault="00E616F7" w:rsidP="00A56426">
      <w:pPr>
        <w:pStyle w:val="GvdeMetni"/>
        <w:ind w:left="851"/>
        <w:rPr>
          <w:rFonts w:ascii="Swis721 Cn BT" w:hAnsi="Swis721 Cn BT" w:cs="Swis721 Cn BT"/>
          <w:color w:val="000000"/>
          <w:sz w:val="22"/>
          <w:szCs w:val="22"/>
          <w:lang w:eastAsia="en-US"/>
        </w:rPr>
      </w:pPr>
      <w:r>
        <w:rPr>
          <w:rFonts w:ascii="Swis721 Cn BT" w:hAnsi="Swis721 Cn BT" w:cs="Swis721 Cn BT"/>
          <w:color w:val="000000"/>
          <w:sz w:val="22"/>
          <w:szCs w:val="22"/>
          <w:lang w:eastAsia="en-US"/>
        </w:rPr>
        <w:t>DSR</w:t>
      </w:r>
      <w:r w:rsidR="00FE58B9" w:rsidRPr="0033128A">
        <w:rPr>
          <w:rFonts w:ascii="Swis721 Cn BT" w:hAnsi="Swis721 Cn BT" w:cs="Swis721 Cn BT Tur"/>
          <w:color w:val="000000"/>
          <w:sz w:val="22"/>
          <w:szCs w:val="22"/>
          <w:lang w:eastAsia="en-US"/>
        </w:rPr>
        <w:t xml:space="preserve"> yapmış olduğu faaliyetlerde tarafsızlığın sağlanması ve hizmet kalitesinin iyileştirilmesi </w:t>
      </w:r>
      <w:r w:rsidR="005E7EE4" w:rsidRPr="0033128A">
        <w:rPr>
          <w:rFonts w:ascii="Swis721 Cn BT" w:hAnsi="Swis721 Cn BT" w:cs="Swis721 Cn BT Tur"/>
          <w:color w:val="000000"/>
          <w:sz w:val="22"/>
          <w:szCs w:val="22"/>
          <w:lang w:eastAsia="en-US"/>
        </w:rPr>
        <w:t>için; başvuruların</w:t>
      </w:r>
      <w:r w:rsidR="00FE58B9" w:rsidRPr="0033128A">
        <w:rPr>
          <w:rFonts w:ascii="Swis721 Cn BT" w:hAnsi="Swis721 Cn BT" w:cs="Swis721 Cn BT Tur"/>
          <w:color w:val="000000"/>
          <w:sz w:val="22"/>
          <w:szCs w:val="22"/>
          <w:lang w:eastAsia="en-US"/>
        </w:rPr>
        <w:t xml:space="preserve"> kabulünden denetçilerin atanması, denetimin gerçekleştirilmesi, raporlanması ve belgelendirme kararı gibi denetim ve belgelendirme proseslerinden tamamen bağımsız </w:t>
      </w:r>
      <w:r w:rsidR="003A5089" w:rsidRPr="0033128A">
        <w:rPr>
          <w:rFonts w:ascii="Swis721 Cn BT" w:hAnsi="Swis721 Cn BT" w:cs="Swis721 Cn BT Tur"/>
          <w:color w:val="000000"/>
          <w:sz w:val="22"/>
          <w:szCs w:val="22"/>
          <w:lang w:eastAsia="en-US"/>
        </w:rPr>
        <w:t xml:space="preserve">Şikâyet </w:t>
      </w:r>
      <w:r w:rsidR="00FE58B9" w:rsidRPr="0033128A">
        <w:rPr>
          <w:rFonts w:ascii="Swis721 Cn BT" w:hAnsi="Swis721 Cn BT" w:cs="Swis721 Cn BT Tur"/>
          <w:color w:val="000000"/>
          <w:sz w:val="22"/>
          <w:szCs w:val="22"/>
          <w:lang w:eastAsia="en-US"/>
        </w:rPr>
        <w:t xml:space="preserve">ve </w:t>
      </w:r>
      <w:r w:rsidR="003A5089" w:rsidRPr="0033128A">
        <w:rPr>
          <w:rFonts w:ascii="Swis721 Cn BT" w:hAnsi="Swis721 Cn BT" w:cs="Swis721 Cn BT Tur"/>
          <w:color w:val="000000"/>
          <w:sz w:val="22"/>
          <w:szCs w:val="22"/>
          <w:lang w:eastAsia="en-US"/>
        </w:rPr>
        <w:t xml:space="preserve">İtiraz Komitesini </w:t>
      </w:r>
      <w:r w:rsidR="00FE58B9" w:rsidRPr="0033128A">
        <w:rPr>
          <w:rFonts w:ascii="Swis721 Cn BT" w:hAnsi="Swis721 Cn BT" w:cs="Swis721 Cn BT Tur"/>
          <w:color w:val="000000"/>
          <w:sz w:val="22"/>
          <w:szCs w:val="22"/>
          <w:lang w:eastAsia="en-US"/>
        </w:rPr>
        <w:t xml:space="preserve">oluşturmuştur. </w:t>
      </w:r>
    </w:p>
    <w:p w14:paraId="2E7532D4"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F34D34D" w14:textId="332B9223" w:rsidR="003D504F" w:rsidRDefault="00FE58B9" w:rsidP="00A56426">
      <w:pPr>
        <w:pStyle w:val="GvdeMetni"/>
        <w:ind w:left="851"/>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Şikâyet ve </w:t>
      </w:r>
      <w:r w:rsidR="003A5089" w:rsidRPr="0033128A">
        <w:rPr>
          <w:rFonts w:ascii="Swis721 Cn BT" w:hAnsi="Swis721 Cn BT" w:cs="Swis721 Cn BT Tur"/>
          <w:color w:val="000000"/>
          <w:sz w:val="22"/>
          <w:szCs w:val="22"/>
          <w:lang w:eastAsia="en-US"/>
        </w:rPr>
        <w:t xml:space="preserve">İtiraz Komitesi </w:t>
      </w:r>
      <w:r w:rsidRPr="0033128A">
        <w:rPr>
          <w:rFonts w:ascii="Swis721 Cn BT" w:hAnsi="Swis721 Cn BT" w:cs="Swis721 Cn BT Tur"/>
          <w:color w:val="000000"/>
          <w:sz w:val="22"/>
          <w:szCs w:val="22"/>
          <w:lang w:eastAsia="en-US"/>
        </w:rPr>
        <w:t xml:space="preserve">Genel Müdür ve Yönetim Temsilcisi </w:t>
      </w:r>
      <w:r w:rsidR="003B34DA" w:rsidRPr="000C054A">
        <w:rPr>
          <w:rFonts w:ascii="Swis721 Cn BT" w:hAnsi="Swis721 Cn BT" w:cs="Swis721 Cn BT Tur"/>
          <w:i/>
          <w:iCs/>
          <w:color w:val="000000"/>
          <w:sz w:val="22"/>
          <w:szCs w:val="22"/>
          <w:lang w:eastAsia="en-US"/>
        </w:rPr>
        <w:t>süresiz</w:t>
      </w:r>
      <w:r w:rsidRPr="0033128A">
        <w:rPr>
          <w:rFonts w:ascii="Swis721 Cn BT" w:hAnsi="Swis721 Cn BT" w:cs="Swis721 Cn BT Tur"/>
          <w:color w:val="000000"/>
          <w:sz w:val="22"/>
          <w:szCs w:val="22"/>
          <w:lang w:eastAsia="en-US"/>
        </w:rPr>
        <w:t xml:space="preserve"> atanır. </w:t>
      </w:r>
    </w:p>
    <w:p w14:paraId="636CEC18" w14:textId="77777777" w:rsidR="003D504F" w:rsidRDefault="003D504F" w:rsidP="00A56426">
      <w:pPr>
        <w:pStyle w:val="GvdeMetni"/>
        <w:ind w:left="851"/>
        <w:rPr>
          <w:rFonts w:ascii="Swis721 Cn BT" w:hAnsi="Swis721 Cn BT" w:cs="Swis721 Cn BT Tur"/>
          <w:color w:val="000000"/>
          <w:sz w:val="22"/>
          <w:szCs w:val="22"/>
          <w:lang w:eastAsia="en-US"/>
        </w:rPr>
      </w:pPr>
    </w:p>
    <w:p w14:paraId="612BC615" w14:textId="289B287C"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Şikâyet ve İtiraz komitesi üyelerinin ataması; ilgili sektörü ve/veya hizmet verilen konuyu ilgilendiren bir şikâyet veya itiraz söz konusu olduğunda gerçekleştirilir. Şikâyet ve itiraz komitesi üyeleri için atama kriterleri;</w:t>
      </w:r>
    </w:p>
    <w:p w14:paraId="675AF003"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26B6A1DF" w14:textId="77777777" w:rsidR="00FE58B9" w:rsidRPr="0033128A" w:rsidRDefault="008877FF"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Pr>
          <w:rFonts w:ascii="Swis721 Cn BT" w:hAnsi="Swis721 Cn BT" w:cs="Swis721 Cn BT Tur"/>
          <w:color w:val="000000"/>
          <w:sz w:val="22"/>
          <w:szCs w:val="22"/>
          <w:lang w:eastAsia="en-US"/>
        </w:rPr>
        <w:t>En az 1</w:t>
      </w:r>
      <w:r w:rsidR="00FE58B9" w:rsidRPr="0033128A">
        <w:rPr>
          <w:rFonts w:ascii="Swis721 Cn BT" w:hAnsi="Swis721 Cn BT" w:cs="Swis721 Cn BT Tur"/>
          <w:color w:val="000000"/>
          <w:sz w:val="22"/>
          <w:szCs w:val="22"/>
          <w:lang w:eastAsia="en-US"/>
        </w:rPr>
        <w:t xml:space="preserve"> yıl temsil ettiği sektörde iş tecrübesinin olması,</w:t>
      </w:r>
    </w:p>
    <w:p w14:paraId="476CA860" w14:textId="77777777" w:rsidR="00FE58B9" w:rsidRPr="0033128A" w:rsidRDefault="00D7582E"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Üniversite</w:t>
      </w:r>
      <w:r>
        <w:rPr>
          <w:rFonts w:ascii="Swis721 Cn BT" w:hAnsi="Swis721 Cn BT" w:cs="Swis721 Cn BT"/>
          <w:color w:val="000000"/>
          <w:sz w:val="22"/>
          <w:szCs w:val="22"/>
          <w:lang w:eastAsia="en-US"/>
        </w:rPr>
        <w:t>, meslek</w:t>
      </w:r>
      <w:r w:rsidR="000C2A93">
        <w:rPr>
          <w:rFonts w:ascii="Swis721 Cn BT" w:hAnsi="Swis721 Cn BT" w:cs="Swis721 Cn BT"/>
          <w:color w:val="000000"/>
          <w:sz w:val="22"/>
          <w:szCs w:val="22"/>
          <w:lang w:eastAsia="en-US"/>
        </w:rPr>
        <w:t xml:space="preserve"> lisesi</w:t>
      </w:r>
      <w:r w:rsidR="00FE58B9" w:rsidRPr="0033128A">
        <w:rPr>
          <w:rFonts w:ascii="Swis721 Cn BT" w:hAnsi="Swis721 Cn BT" w:cs="Swis721 Cn BT"/>
          <w:color w:val="000000"/>
          <w:sz w:val="22"/>
          <w:szCs w:val="22"/>
          <w:lang w:eastAsia="en-US"/>
        </w:rPr>
        <w:t xml:space="preserve"> veya </w:t>
      </w:r>
      <w:r w:rsidRPr="0033128A">
        <w:rPr>
          <w:rFonts w:ascii="Swis721 Cn BT" w:hAnsi="Swis721 Cn BT" w:cs="Swis721 Cn BT"/>
          <w:color w:val="000000"/>
          <w:sz w:val="22"/>
          <w:szCs w:val="22"/>
          <w:lang w:eastAsia="en-US"/>
        </w:rPr>
        <w:t>yüksekokul</w:t>
      </w:r>
      <w:r w:rsidR="00FE58B9" w:rsidRPr="0033128A">
        <w:rPr>
          <w:rFonts w:ascii="Swis721 Cn BT" w:hAnsi="Swis721 Cn BT" w:cs="Swis721 Cn BT"/>
          <w:color w:val="000000"/>
          <w:sz w:val="22"/>
          <w:szCs w:val="22"/>
          <w:lang w:eastAsia="en-US"/>
        </w:rPr>
        <w:t xml:space="preserve"> mezunu,</w:t>
      </w:r>
    </w:p>
    <w:p w14:paraId="2E8445D7" w14:textId="77777777" w:rsidR="00FE58B9" w:rsidRPr="0033128A" w:rsidRDefault="00E616F7"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Pr>
          <w:rFonts w:ascii="Swis721 Cn BT" w:hAnsi="Swis721 Cn BT" w:cs="Swis721 Cn BT"/>
          <w:color w:val="000000"/>
          <w:sz w:val="22"/>
          <w:szCs w:val="22"/>
          <w:lang w:eastAsia="en-US"/>
        </w:rPr>
        <w:t>DSR</w:t>
      </w:r>
      <w:r w:rsidR="00FE58B9" w:rsidRPr="0033128A">
        <w:rPr>
          <w:rFonts w:ascii="Swis721 Cn BT" w:hAnsi="Swis721 Cn BT" w:cs="Swis721 Cn BT Tur"/>
          <w:color w:val="000000"/>
          <w:sz w:val="22"/>
          <w:szCs w:val="22"/>
          <w:lang w:eastAsia="en-US"/>
        </w:rPr>
        <w:t xml:space="preserve"> Belgelendirme prosedürleri hakkında bilgi sahibi olması (1 günlük bilgilendirme eğitimi),</w:t>
      </w:r>
    </w:p>
    <w:p w14:paraId="23781037"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İlgili standart hakkında genel bilgi sahibi veya tecrübesinin olması</w:t>
      </w:r>
    </w:p>
    <w:p w14:paraId="5012CFEB"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Mali baskılardan uzak, profesyonel karar verebilme yeteneğine sahip olması,</w:t>
      </w:r>
    </w:p>
    <w:p w14:paraId="7CBF3E36"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Tamamen uzman ve profesyonel yapıda olması,</w:t>
      </w:r>
    </w:p>
    <w:p w14:paraId="4FC2A7A2"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Sektörü takip edebilecek nitelikte olması.</w:t>
      </w:r>
    </w:p>
    <w:p w14:paraId="79A5E22A" w14:textId="77777777" w:rsidR="00FE58B9" w:rsidRPr="0033128A" w:rsidRDefault="00FE58B9" w:rsidP="00D65338">
      <w:pPr>
        <w:pStyle w:val="GvdeMetni"/>
        <w:ind w:left="851"/>
        <w:rPr>
          <w:rFonts w:ascii="Swis721 Cn BT" w:hAnsi="Swis721 Cn BT" w:cs="Swis721 Cn BT"/>
          <w:color w:val="000000"/>
          <w:sz w:val="22"/>
          <w:szCs w:val="22"/>
          <w:lang w:eastAsia="en-US"/>
        </w:rPr>
      </w:pPr>
    </w:p>
    <w:p w14:paraId="6BE2702C" w14:textId="0665F442" w:rsidR="00FE58B9" w:rsidRPr="0033128A" w:rsidRDefault="00FE58B9" w:rsidP="00D65338">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Şikayet ve </w:t>
      </w:r>
      <w:r w:rsidR="003A5089" w:rsidRPr="0033128A">
        <w:rPr>
          <w:rFonts w:ascii="Swis721 Cn BT" w:hAnsi="Swis721 Cn BT" w:cs="Swis721 Cn BT Tur"/>
          <w:color w:val="000000"/>
          <w:sz w:val="22"/>
          <w:szCs w:val="22"/>
          <w:lang w:eastAsia="en-US"/>
        </w:rPr>
        <w:t xml:space="preserve">İtiraz Komitesi </w:t>
      </w:r>
      <w:r w:rsidRPr="0033128A">
        <w:rPr>
          <w:rFonts w:ascii="Swis721 Cn BT" w:hAnsi="Swis721 Cn BT" w:cs="Swis721 Cn BT Tur"/>
          <w:color w:val="000000"/>
          <w:sz w:val="22"/>
          <w:szCs w:val="22"/>
          <w:lang w:eastAsia="en-US"/>
        </w:rPr>
        <w:t xml:space="preserve">üyeleri </w:t>
      </w:r>
      <w:r w:rsidR="0046075E" w:rsidRPr="007E07E3">
        <w:rPr>
          <w:rFonts w:ascii="Swis721 Cn BT" w:hAnsi="Swis721 Cn BT" w:cs="Swis721 Cn BT Tur"/>
          <w:color w:val="FF0000"/>
          <w:sz w:val="22"/>
          <w:szCs w:val="22"/>
          <w:lang w:eastAsia="en-US"/>
        </w:rPr>
        <w:t xml:space="preserve">Yönetim Ekibi ve Komite Organizasyon Şeması </w:t>
      </w:r>
      <w:r w:rsidRPr="0033128A">
        <w:rPr>
          <w:rFonts w:ascii="Swis721 Cn BT" w:hAnsi="Swis721 Cn BT" w:cs="Swis721 Cn BT Tur"/>
          <w:color w:val="000000"/>
          <w:sz w:val="22"/>
          <w:szCs w:val="22"/>
          <w:lang w:eastAsia="en-US"/>
        </w:rPr>
        <w:t>i’ne yazılır.</w:t>
      </w:r>
    </w:p>
    <w:p w14:paraId="68F63F31" w14:textId="77777777" w:rsidR="00FE58B9" w:rsidRPr="0033128A" w:rsidRDefault="00FE58B9" w:rsidP="004C13EC">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Şikâyet ve </w:t>
      </w:r>
      <w:r w:rsidR="003A5089" w:rsidRPr="0033128A">
        <w:rPr>
          <w:rFonts w:ascii="Swis721 Cn BT" w:hAnsi="Swis721 Cn BT" w:cs="Swis721 Cn BT Tur"/>
          <w:color w:val="000000"/>
          <w:sz w:val="22"/>
          <w:szCs w:val="22"/>
          <w:lang w:eastAsia="en-US"/>
        </w:rPr>
        <w:t xml:space="preserve">İtiraz Komitesi </w:t>
      </w:r>
      <w:r w:rsidRPr="0033128A">
        <w:rPr>
          <w:rFonts w:ascii="Swis721 Cn BT" w:hAnsi="Swis721 Cn BT" w:cs="Swis721 Cn BT Tur"/>
          <w:color w:val="000000"/>
          <w:sz w:val="22"/>
          <w:szCs w:val="22"/>
          <w:lang w:eastAsia="en-US"/>
        </w:rPr>
        <w:t>başkanı komite üyeleri tarafından oy çoğunluğu ile seçilir.</w:t>
      </w:r>
      <w:r w:rsidR="005E7EE4" w:rsidRPr="005E7EE4">
        <w:rPr>
          <w:rFonts w:ascii="Swis721 Cn BT" w:hAnsi="Swis721 Cn BT" w:cs="Helvetica-Bold"/>
          <w:sz w:val="22"/>
          <w:szCs w:val="22"/>
        </w:rPr>
        <w:t xml:space="preserve"> </w:t>
      </w:r>
      <w:r w:rsidR="005E7EE4" w:rsidRPr="00705EFC">
        <w:rPr>
          <w:rFonts w:ascii="Swis721 Cn BT" w:hAnsi="Swis721 Cn BT" w:cs="Helvetica-Bold"/>
          <w:sz w:val="22"/>
          <w:szCs w:val="22"/>
        </w:rPr>
        <w:t>Şikâyeti ve/veya itirazı değerlendiren kişi(ler) ilgili müşterinin belgelendirme ve/veya denetim sürecinde yer alamazlar</w:t>
      </w:r>
      <w:r w:rsidR="005E7EE4">
        <w:rPr>
          <w:rFonts w:ascii="Swis721 Cn BT" w:hAnsi="Swis721 Cn BT" w:cs="Helvetica-Bold"/>
          <w:sz w:val="22"/>
          <w:szCs w:val="22"/>
        </w:rPr>
        <w:t>.</w:t>
      </w:r>
    </w:p>
    <w:p w14:paraId="49E33AB4" w14:textId="77777777" w:rsidR="00FE58B9" w:rsidRPr="0033128A" w:rsidRDefault="00FE58B9" w:rsidP="004C13EC">
      <w:pPr>
        <w:pStyle w:val="GvdeMetni"/>
        <w:ind w:left="851"/>
        <w:rPr>
          <w:rFonts w:ascii="Swis721 Cn BT" w:hAnsi="Swis721 Cn BT" w:cs="Swis721 Cn BT"/>
          <w:color w:val="000000"/>
          <w:sz w:val="22"/>
          <w:szCs w:val="22"/>
          <w:lang w:eastAsia="en-US"/>
        </w:rPr>
      </w:pPr>
    </w:p>
    <w:p w14:paraId="2D4FE78E" w14:textId="4D08E377" w:rsidR="00FE58B9" w:rsidRPr="0094071F" w:rsidRDefault="00FE58B9" w:rsidP="004C13EC">
      <w:pPr>
        <w:pStyle w:val="GvdeMetni"/>
        <w:ind w:left="851"/>
        <w:rPr>
          <w:rFonts w:ascii="Swis721 Cn BT" w:hAnsi="Swis721 Cn BT" w:cs="Swis721 Cn BT"/>
          <w:i/>
          <w:iCs/>
          <w:color w:val="000000"/>
          <w:sz w:val="22"/>
          <w:szCs w:val="22"/>
          <w:lang w:eastAsia="en-US"/>
        </w:rPr>
      </w:pPr>
      <w:r w:rsidRPr="0094071F">
        <w:rPr>
          <w:rFonts w:ascii="Swis721 Cn BT" w:hAnsi="Swis721 Cn BT" w:cs="Swis721 Cn BT Tur"/>
          <w:i/>
          <w:iCs/>
          <w:color w:val="000000"/>
          <w:sz w:val="22"/>
          <w:szCs w:val="22"/>
        </w:rPr>
        <w:t xml:space="preserve">Şikâyet ve </w:t>
      </w:r>
      <w:r w:rsidR="003A5089" w:rsidRPr="0094071F">
        <w:rPr>
          <w:rFonts w:ascii="Swis721 Cn BT" w:hAnsi="Swis721 Cn BT" w:cs="Swis721 Cn BT Tur"/>
          <w:i/>
          <w:iCs/>
          <w:color w:val="000000"/>
          <w:sz w:val="22"/>
          <w:szCs w:val="22"/>
        </w:rPr>
        <w:t>İtiraz Komitesi</w:t>
      </w:r>
      <w:r w:rsidR="00591951" w:rsidRPr="0094071F">
        <w:rPr>
          <w:rFonts w:ascii="Swis721 Cn BT" w:hAnsi="Swis721 Cn BT" w:cs="Swis721 Cn BT Tur"/>
          <w:i/>
          <w:iCs/>
          <w:color w:val="000000"/>
          <w:sz w:val="22"/>
          <w:szCs w:val="22"/>
        </w:rPr>
        <w:t xml:space="preserve"> ile</w:t>
      </w:r>
      <w:r w:rsidR="007E07E3" w:rsidRPr="0094071F">
        <w:rPr>
          <w:rFonts w:ascii="Swis721 Cn BT" w:hAnsi="Swis721 Cn BT" w:cs="Swis721 Cn BT Tur"/>
          <w:i/>
          <w:iCs/>
          <w:color w:val="000000"/>
          <w:sz w:val="22"/>
          <w:szCs w:val="22"/>
        </w:rPr>
        <w:t xml:space="preserve"> Genel</w:t>
      </w:r>
      <w:r w:rsidRPr="0094071F">
        <w:rPr>
          <w:rFonts w:ascii="Swis721 Cn BT" w:hAnsi="Swis721 Cn BT" w:cs="Swis721 Cn BT Tur"/>
          <w:i/>
          <w:iCs/>
          <w:color w:val="000000"/>
          <w:sz w:val="22"/>
          <w:szCs w:val="22"/>
        </w:rPr>
        <w:t xml:space="preserve"> </w:t>
      </w:r>
      <w:r w:rsidR="007E07E3" w:rsidRPr="0094071F">
        <w:rPr>
          <w:rFonts w:ascii="Swis721 Cn BT" w:hAnsi="Swis721 Cn BT" w:cs="Swis721 Cn BT Tur"/>
          <w:i/>
          <w:iCs/>
          <w:color w:val="000000"/>
          <w:sz w:val="22"/>
          <w:szCs w:val="22"/>
        </w:rPr>
        <w:t>M</w:t>
      </w:r>
      <w:r w:rsidRPr="0094071F">
        <w:rPr>
          <w:rFonts w:ascii="Swis721 Cn BT" w:hAnsi="Swis721 Cn BT" w:cs="Swis721 Cn BT Tur"/>
          <w:i/>
          <w:iCs/>
          <w:color w:val="000000"/>
          <w:sz w:val="22"/>
          <w:szCs w:val="22"/>
        </w:rPr>
        <w:t xml:space="preserve">üdür tarafından aksi karar verilmediği sürece </w:t>
      </w:r>
      <w:r w:rsidR="00322218" w:rsidRPr="0094071F">
        <w:rPr>
          <w:rFonts w:ascii="Swis721 Cn BT" w:hAnsi="Swis721 Cn BT" w:cs="Swis721 Cn BT Tur"/>
          <w:i/>
          <w:iCs/>
          <w:color w:val="000000"/>
          <w:sz w:val="22"/>
          <w:szCs w:val="22"/>
        </w:rPr>
        <w:t>devam edilir.</w:t>
      </w:r>
    </w:p>
    <w:p w14:paraId="191023EC" w14:textId="621314EF" w:rsidR="000A2B08" w:rsidRPr="00196D57" w:rsidRDefault="000A2B08" w:rsidP="00196D57">
      <w:pPr>
        <w:spacing w:after="0" w:line="240" w:lineRule="auto"/>
        <w:jc w:val="both"/>
        <w:rPr>
          <w:rFonts w:ascii="Swis721 Cn BT" w:hAnsi="Swis721 Cn BT" w:cs="Swis721 Cn BT"/>
          <w:b/>
          <w:bCs/>
          <w:color w:val="000000"/>
        </w:rPr>
      </w:pPr>
    </w:p>
    <w:p w14:paraId="6E57E9CE" w14:textId="77777777" w:rsidR="00773AE3" w:rsidRPr="008D3E50" w:rsidRDefault="00773AE3" w:rsidP="00D65338">
      <w:pPr>
        <w:pStyle w:val="ListeParagraf"/>
        <w:spacing w:after="0" w:line="240" w:lineRule="auto"/>
        <w:ind w:left="851"/>
        <w:jc w:val="both"/>
        <w:rPr>
          <w:rFonts w:ascii="Swis721 Cn BT" w:hAnsi="Swis721 Cn BT" w:cs="Swis721 Cn BT"/>
          <w:b/>
          <w:bCs/>
          <w:color w:val="000000"/>
        </w:rPr>
      </w:pPr>
    </w:p>
    <w:p w14:paraId="3DB1840A" w14:textId="77777777" w:rsidR="00FE58B9" w:rsidRPr="0033128A"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Şikâyet ve İtiraz Komitesinin Çalışması</w:t>
      </w:r>
    </w:p>
    <w:p w14:paraId="5E234561" w14:textId="77777777"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Komitenin çalışma kapsamı </w:t>
      </w:r>
      <w:r w:rsidR="00E616F7">
        <w:rPr>
          <w:rFonts w:ascii="Swis721 Cn BT" w:hAnsi="Swis721 Cn BT" w:cs="Swis721 Cn BT"/>
          <w:color w:val="000000"/>
          <w:sz w:val="22"/>
          <w:szCs w:val="22"/>
          <w:lang w:eastAsia="en-US"/>
        </w:rPr>
        <w:t>DSR</w:t>
      </w:r>
      <w:r w:rsidRPr="0033128A">
        <w:rPr>
          <w:rFonts w:ascii="Swis721 Cn BT" w:hAnsi="Swis721 Cn BT" w:cs="Swis721 Cn BT Tur"/>
          <w:color w:val="000000"/>
          <w:sz w:val="22"/>
          <w:szCs w:val="22"/>
          <w:lang w:eastAsia="en-US"/>
        </w:rPr>
        <w:t xml:space="preserve"> belgelendirme ve denetim proseslerinin herhangi bir aşamasında gelen itirazların tarafsızlık ve gizlilik prensiplerine uyarak değerlendirilmesidir.</w:t>
      </w:r>
    </w:p>
    <w:p w14:paraId="0A297A9A"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45109AF" w14:textId="77777777"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Yazılı, sözlü veya internet aracılığı ile gelen tüm itirazlar Yönetim Temsilcisi tarafından kayıt altına alınarak, kendi tavsiye değerlendirme görüşü ile birlikte şikayet ve itiraz komitesine iletilir.</w:t>
      </w:r>
    </w:p>
    <w:p w14:paraId="63ED7110"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271761A2" w14:textId="11170AC4"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Şikayet ve itiraz komitesine iletilen şikayetlerin geçerli kılınabilmesi için bütün bilgilerin toplanması gerekmektedir. Bu so</w:t>
      </w:r>
      <w:r w:rsidRPr="0033128A">
        <w:rPr>
          <w:rFonts w:ascii="Swis721 Cn BT" w:hAnsi="Swis721 Cn BT" w:cs="Swis721 Cn BT"/>
          <w:color w:val="000000"/>
          <w:sz w:val="22"/>
          <w:szCs w:val="22"/>
          <w:lang w:eastAsia="en-US"/>
        </w:rPr>
        <w:t>rumluluk komiteye aittir.</w:t>
      </w:r>
      <w:r w:rsidR="00BB679C">
        <w:rPr>
          <w:rFonts w:ascii="Swis721 Cn BT" w:hAnsi="Swis721 Cn BT" w:cs="Swis721 Cn BT"/>
          <w:color w:val="000000"/>
          <w:sz w:val="22"/>
          <w:szCs w:val="22"/>
          <w:lang w:eastAsia="en-US"/>
        </w:rPr>
        <w:t xml:space="preserve"> </w:t>
      </w:r>
      <w:r w:rsidRPr="0033128A">
        <w:rPr>
          <w:rFonts w:ascii="Swis721 Cn BT" w:hAnsi="Swis721 Cn BT" w:cs="Swis721 Cn BT Tur"/>
          <w:color w:val="000000"/>
          <w:sz w:val="22"/>
          <w:szCs w:val="22"/>
          <w:lang w:eastAsia="en-US"/>
        </w:rPr>
        <w:t>Komite Başkanı itirazla ilgili alt komite sorumlusunu belirler.</w:t>
      </w:r>
    </w:p>
    <w:p w14:paraId="47095021"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4B53D861" w14:textId="77777777" w:rsidR="00FE58B9" w:rsidRPr="00A32CBD" w:rsidRDefault="00FE58B9" w:rsidP="00FC42A1">
      <w:pPr>
        <w:pStyle w:val="GvdeMetni"/>
        <w:ind w:left="851"/>
        <w:rPr>
          <w:rFonts w:ascii="Swis721 Cn BT" w:hAnsi="Swis721 Cn BT" w:cs="Swis721 Cn BT"/>
          <w:color w:val="000000"/>
          <w:sz w:val="22"/>
          <w:szCs w:val="22"/>
          <w:u w:val="single"/>
          <w:lang w:eastAsia="en-US"/>
        </w:rPr>
      </w:pPr>
      <w:r w:rsidRPr="00A32CBD">
        <w:rPr>
          <w:rFonts w:ascii="Swis721 Cn BT" w:hAnsi="Swis721 Cn BT" w:cs="Swis721 Cn BT Tur"/>
          <w:color w:val="000000"/>
          <w:sz w:val="22"/>
          <w:szCs w:val="22"/>
          <w:u w:val="single"/>
          <w:lang w:eastAsia="en-US"/>
        </w:rPr>
        <w:t xml:space="preserve">Alt komite sorumlusu gerekli olması durumunda ilgili taraflardan görüş ve bilgi alarak değerlendirme yapar ve sonucu </w:t>
      </w:r>
      <w:r w:rsidR="00FC42A1" w:rsidRPr="00A32CBD">
        <w:rPr>
          <w:rFonts w:ascii="Swis721 Cn BT" w:hAnsi="Swis721 Cn BT" w:cs="Swis721 Cn BT Tur"/>
          <w:color w:val="000000"/>
          <w:sz w:val="22"/>
          <w:szCs w:val="22"/>
          <w:u w:val="single"/>
          <w:lang w:eastAsia="en-US"/>
        </w:rPr>
        <w:t xml:space="preserve">komiteye </w:t>
      </w:r>
      <w:r w:rsidRPr="00A32CBD">
        <w:rPr>
          <w:rFonts w:ascii="Swis721 Cn BT" w:hAnsi="Swis721 Cn BT" w:cs="Swis721 Cn BT Tur"/>
          <w:color w:val="000000"/>
          <w:sz w:val="22"/>
          <w:szCs w:val="22"/>
          <w:u w:val="single"/>
          <w:lang w:eastAsia="en-US"/>
        </w:rPr>
        <w:t xml:space="preserve">iletir.  </w:t>
      </w:r>
    </w:p>
    <w:p w14:paraId="6AA0EBA2"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3A7CA35B" w14:textId="77777777" w:rsidR="00FE58B9" w:rsidRPr="0033128A" w:rsidRDefault="008D3E50" w:rsidP="008D3E50">
      <w:pPr>
        <w:pStyle w:val="GvdeMetni"/>
        <w:ind w:left="851"/>
        <w:rPr>
          <w:rFonts w:ascii="Swis721 Cn BT" w:hAnsi="Swis721 Cn BT" w:cs="Swis721 Cn BT"/>
          <w:color w:val="000000"/>
          <w:sz w:val="22"/>
          <w:szCs w:val="22"/>
          <w:lang w:eastAsia="en-US"/>
        </w:rPr>
      </w:pPr>
      <w:r>
        <w:rPr>
          <w:rFonts w:ascii="Swis721 Cn BT" w:hAnsi="Swis721 Cn BT" w:cs="Swis721 Cn BT Tur"/>
          <w:color w:val="000000"/>
          <w:sz w:val="22"/>
          <w:szCs w:val="22"/>
          <w:lang w:eastAsia="en-US"/>
        </w:rPr>
        <w:t>Ş</w:t>
      </w:r>
      <w:r w:rsidRPr="0033128A">
        <w:rPr>
          <w:rFonts w:ascii="Swis721 Cn BT" w:hAnsi="Swis721 Cn BT" w:cs="Swis721 Cn BT Tur"/>
          <w:color w:val="000000"/>
          <w:sz w:val="22"/>
          <w:szCs w:val="22"/>
          <w:lang w:eastAsia="en-US"/>
        </w:rPr>
        <w:t xml:space="preserve">ikâyet </w:t>
      </w:r>
      <w:r w:rsidR="00FE58B9" w:rsidRPr="0033128A">
        <w:rPr>
          <w:rFonts w:ascii="Swis721 Cn BT" w:hAnsi="Swis721 Cn BT" w:cs="Swis721 Cn BT Tur"/>
          <w:color w:val="000000"/>
          <w:sz w:val="22"/>
          <w:szCs w:val="22"/>
          <w:lang w:eastAsia="en-US"/>
        </w:rPr>
        <w:t xml:space="preserve">ve </w:t>
      </w:r>
      <w:r w:rsidRPr="0033128A">
        <w:rPr>
          <w:rFonts w:ascii="Swis721 Cn BT" w:hAnsi="Swis721 Cn BT" w:cs="Swis721 Cn BT Tur"/>
          <w:color w:val="000000"/>
          <w:sz w:val="22"/>
          <w:szCs w:val="22"/>
          <w:lang w:eastAsia="en-US"/>
        </w:rPr>
        <w:t xml:space="preserve">İtiraz </w:t>
      </w:r>
      <w:r w:rsidR="00FE58B9" w:rsidRPr="0033128A">
        <w:rPr>
          <w:rFonts w:ascii="Swis721 Cn BT" w:hAnsi="Swis721 Cn BT" w:cs="Swis721 Cn BT Tur"/>
          <w:color w:val="000000"/>
          <w:sz w:val="22"/>
          <w:szCs w:val="22"/>
          <w:lang w:eastAsia="en-US"/>
        </w:rPr>
        <w:t>komitesi kararları oybirliği ile verilir.</w:t>
      </w:r>
      <w:r w:rsidR="00FC42A1">
        <w:rPr>
          <w:rFonts w:ascii="Swis721 Cn BT" w:hAnsi="Swis721 Cn BT" w:cs="Swis721 Cn BT Tur"/>
          <w:color w:val="000000"/>
          <w:sz w:val="22"/>
          <w:szCs w:val="22"/>
          <w:lang w:eastAsia="en-US"/>
        </w:rPr>
        <w:t xml:space="preserve"> Sonuç müşteriye iletilir.</w:t>
      </w:r>
    </w:p>
    <w:p w14:paraId="5A93BD6A"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0D65FCD" w14:textId="341886EF"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Değerlendirme sonucunda </w:t>
      </w:r>
      <w:r w:rsidR="00E616F7">
        <w:rPr>
          <w:rFonts w:ascii="Swis721 Cn BT" w:hAnsi="Swis721 Cn BT" w:cs="Swis721 Cn BT"/>
          <w:color w:val="000000"/>
          <w:sz w:val="22"/>
          <w:szCs w:val="22"/>
          <w:lang w:eastAsia="en-US"/>
        </w:rPr>
        <w:t>DSR</w:t>
      </w:r>
      <w:r w:rsidRPr="0033128A">
        <w:rPr>
          <w:rFonts w:ascii="Swis721 Cn BT" w:hAnsi="Swis721 Cn BT" w:cs="Swis721 Cn BT"/>
          <w:color w:val="000000"/>
          <w:sz w:val="22"/>
          <w:szCs w:val="22"/>
          <w:lang w:eastAsia="en-US"/>
        </w:rPr>
        <w:t xml:space="preserve">’ten kaynaklanan eksiklik var ise </w:t>
      </w:r>
      <w:r w:rsidR="00316806">
        <w:rPr>
          <w:rFonts w:ascii="Swis721 Cn BT" w:hAnsi="Swis721 Cn BT" w:cs="Swis721 Cn BT"/>
          <w:color w:val="000000"/>
          <w:sz w:val="22"/>
          <w:szCs w:val="22"/>
          <w:lang w:eastAsia="en-US"/>
        </w:rPr>
        <w:t>B</w:t>
      </w:r>
      <w:r w:rsidRPr="0033128A">
        <w:rPr>
          <w:rFonts w:ascii="Swis721 Cn BT" w:hAnsi="Swis721 Cn BT" w:cs="Swis721 Cn BT"/>
          <w:color w:val="000000"/>
          <w:sz w:val="22"/>
          <w:szCs w:val="22"/>
          <w:lang w:eastAsia="en-US"/>
        </w:rPr>
        <w:t xml:space="preserve">elgelendirme </w:t>
      </w:r>
      <w:r w:rsidR="00316806">
        <w:rPr>
          <w:rFonts w:ascii="Swis721 Cn BT" w:hAnsi="Swis721 Cn BT" w:cs="Swis721 Cn BT"/>
          <w:color w:val="000000"/>
          <w:sz w:val="22"/>
          <w:szCs w:val="22"/>
          <w:lang w:eastAsia="en-US"/>
        </w:rPr>
        <w:t>M</w:t>
      </w:r>
      <w:r w:rsidRPr="0033128A">
        <w:rPr>
          <w:rFonts w:ascii="Swis721 Cn BT" w:hAnsi="Swis721 Cn BT" w:cs="Swis721 Cn BT"/>
          <w:color w:val="000000"/>
          <w:sz w:val="22"/>
          <w:szCs w:val="22"/>
          <w:lang w:eastAsia="en-US"/>
        </w:rPr>
        <w:t xml:space="preserve">üdüründen düzeltici faaliyet istenir. </w:t>
      </w:r>
      <w:r w:rsidRPr="0033128A">
        <w:rPr>
          <w:rFonts w:ascii="Swis721 Cn BT" w:hAnsi="Swis721 Cn BT" w:cs="Swis721 Cn BT Tur"/>
          <w:sz w:val="22"/>
          <w:szCs w:val="22"/>
        </w:rPr>
        <w:t xml:space="preserve">Şikâyet </w:t>
      </w:r>
      <w:r w:rsidRPr="0033128A">
        <w:rPr>
          <w:rFonts w:ascii="Swis721 Cn BT" w:hAnsi="Swis721 Cn BT" w:cs="Swis721 Cn BT"/>
          <w:sz w:val="22"/>
          <w:szCs w:val="22"/>
        </w:rPr>
        <w:t xml:space="preserve">için verilen </w:t>
      </w:r>
      <w:r w:rsidRPr="0033128A">
        <w:rPr>
          <w:rFonts w:ascii="Swis721 Cn BT" w:hAnsi="Swis721 Cn BT" w:cs="Swis721 Cn BT Tur"/>
          <w:sz w:val="22"/>
          <w:szCs w:val="22"/>
        </w:rPr>
        <w:t>karar, şikâyetle daha önce herhangi bir biçimde ilgisi olmayan kişi(ler) tarafından verilir, gözden geçirilir ve onaylanır</w:t>
      </w:r>
    </w:p>
    <w:p w14:paraId="6B262292"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310938D8" w14:textId="7836C040"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Alınan kararın gerçekleştirilip gerçekleştirilmediğinin takibi komite başkanı tarafından yapılır. Olumsuz olan sonuçlarda yeni düzeltici faaliyet istenir. </w:t>
      </w:r>
      <w:r w:rsidR="00E616F7">
        <w:rPr>
          <w:rFonts w:ascii="Swis721 Cn BT" w:hAnsi="Swis721 Cn BT" w:cs="Swis721 Cn BT Tur"/>
          <w:color w:val="000000"/>
          <w:sz w:val="22"/>
          <w:szCs w:val="22"/>
          <w:lang w:eastAsia="en-US"/>
        </w:rPr>
        <w:t>DSR</w:t>
      </w:r>
      <w:r w:rsidRPr="0033128A">
        <w:rPr>
          <w:rFonts w:ascii="Swis721 Cn BT" w:hAnsi="Swis721 Cn BT" w:cs="Swis721 Cn BT Tur"/>
          <w:color w:val="000000"/>
          <w:sz w:val="22"/>
          <w:szCs w:val="22"/>
          <w:lang w:eastAsia="en-US"/>
        </w:rPr>
        <w:t xml:space="preserve"> tarafından kaynaklanan eksiklik sonucu Şikayet </w:t>
      </w:r>
      <w:r w:rsidR="008D3E50">
        <w:rPr>
          <w:rFonts w:ascii="Swis721 Cn BT" w:hAnsi="Swis721 Cn BT" w:cs="Swis721 Cn BT Tur"/>
          <w:color w:val="000000"/>
          <w:sz w:val="22"/>
          <w:szCs w:val="22"/>
          <w:lang w:eastAsia="en-US"/>
        </w:rPr>
        <w:t xml:space="preserve">ve </w:t>
      </w:r>
      <w:r w:rsidRPr="0033128A">
        <w:rPr>
          <w:rFonts w:ascii="Swis721 Cn BT" w:hAnsi="Swis721 Cn BT" w:cs="Swis721 Cn BT Tur"/>
          <w:color w:val="000000"/>
          <w:sz w:val="22"/>
          <w:szCs w:val="22"/>
          <w:lang w:eastAsia="en-US"/>
        </w:rPr>
        <w:t xml:space="preserve">itiraz Komitesinin aldığı karara </w:t>
      </w:r>
      <w:r w:rsidR="00E616F7">
        <w:rPr>
          <w:rFonts w:ascii="Swis721 Cn BT" w:hAnsi="Swis721 Cn BT" w:cs="Swis721 Cn BT Tur"/>
          <w:color w:val="000000"/>
          <w:sz w:val="22"/>
          <w:szCs w:val="22"/>
          <w:lang w:eastAsia="en-US"/>
        </w:rPr>
        <w:t>DSR</w:t>
      </w:r>
      <w:r w:rsidRPr="0033128A">
        <w:rPr>
          <w:rFonts w:ascii="Swis721 Cn BT" w:hAnsi="Swis721 Cn BT" w:cs="Swis721 Cn BT Tur"/>
          <w:color w:val="000000"/>
          <w:sz w:val="22"/>
          <w:szCs w:val="22"/>
          <w:lang w:eastAsia="en-US"/>
        </w:rPr>
        <w:t xml:space="preserve">’in uymaması ve uymamakta ısrar etmesi </w:t>
      </w:r>
      <w:r w:rsidR="008D3E50">
        <w:rPr>
          <w:rFonts w:ascii="Swis721 Cn BT" w:hAnsi="Swis721 Cn BT" w:cs="Swis721 Cn BT Tur"/>
          <w:color w:val="000000"/>
          <w:sz w:val="22"/>
          <w:szCs w:val="22"/>
          <w:lang w:eastAsia="en-US"/>
        </w:rPr>
        <w:t>durumunda Şikayet ve İtraz Komi</w:t>
      </w:r>
      <w:r w:rsidRPr="0033128A">
        <w:rPr>
          <w:rFonts w:ascii="Swis721 Cn BT" w:hAnsi="Swis721 Cn BT" w:cs="Swis721 Cn BT Tur"/>
          <w:color w:val="000000"/>
          <w:sz w:val="22"/>
          <w:szCs w:val="22"/>
          <w:lang w:eastAsia="en-US"/>
        </w:rPr>
        <w:t xml:space="preserve">tesi durumu </w:t>
      </w:r>
      <w:r w:rsidR="00C3025A">
        <w:rPr>
          <w:rFonts w:ascii="Swis721 Cn BT" w:hAnsi="Swis721 Cn BT" w:cs="Swis721 Cn BT Tur"/>
          <w:color w:val="000000"/>
          <w:sz w:val="22"/>
          <w:szCs w:val="22"/>
          <w:lang w:eastAsia="en-US"/>
        </w:rPr>
        <w:t>IAS</w:t>
      </w:r>
      <w:r w:rsidRPr="0033128A">
        <w:rPr>
          <w:rFonts w:ascii="Swis721 Cn BT" w:hAnsi="Swis721 Cn BT" w:cs="Swis721 Cn BT Tur"/>
          <w:color w:val="000000"/>
          <w:sz w:val="22"/>
          <w:szCs w:val="22"/>
          <w:lang w:eastAsia="en-US"/>
        </w:rPr>
        <w:t>’ a yazılı olarak bildirimde bulunabilir.</w:t>
      </w:r>
    </w:p>
    <w:p w14:paraId="49D68F69"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474879EC" w14:textId="77777777" w:rsidR="00FE58B9" w:rsidRPr="0033128A" w:rsidRDefault="00FE58B9" w:rsidP="0038034B">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Komite üyelerinin vereceği karar, itiraz edene karşı ayrımcı herhangi bir eylemle sonuçlandırılamaz. Bütün üyeler itiraz eden kişi, kurum ve kuruluşlara aynı mesafede olmak ve tarafsızlığını korumak zorundadır. Bu komiteye seçilen kişi(ler) bu prosedürü okumak ve anlamak zorundadırlar. Bu madde komiteye verilecek olan eğitimlerde mutlaka bahis konusudur.</w:t>
      </w:r>
    </w:p>
    <w:p w14:paraId="427A3737" w14:textId="77777777" w:rsidR="00FE58B9" w:rsidRPr="0033128A" w:rsidRDefault="00FE58B9" w:rsidP="00673979">
      <w:pPr>
        <w:pStyle w:val="GvdeMetni"/>
        <w:rPr>
          <w:rFonts w:ascii="Swis721 Cn BT" w:hAnsi="Swis721 Cn BT" w:cs="Swis721 Cn BT"/>
          <w:color w:val="000000"/>
          <w:sz w:val="22"/>
          <w:szCs w:val="22"/>
          <w:lang w:eastAsia="en-US"/>
        </w:rPr>
      </w:pPr>
    </w:p>
    <w:p w14:paraId="65A502B5" w14:textId="77777777"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Komite değerlendirme yaparken, </w:t>
      </w:r>
      <w:r w:rsidR="00E616F7">
        <w:rPr>
          <w:rFonts w:ascii="Swis721 Cn BT" w:hAnsi="Swis721 Cn BT" w:cs="Swis721 Cn BT"/>
          <w:color w:val="000000"/>
          <w:sz w:val="22"/>
          <w:szCs w:val="22"/>
          <w:lang w:eastAsia="en-US"/>
        </w:rPr>
        <w:t>DSR</w:t>
      </w:r>
      <w:r w:rsidRPr="0033128A">
        <w:rPr>
          <w:rFonts w:ascii="Swis721 Cn BT" w:hAnsi="Swis721 Cn BT" w:cs="Swis721 Cn BT"/>
          <w:color w:val="000000"/>
          <w:sz w:val="22"/>
          <w:szCs w:val="22"/>
          <w:lang w:eastAsia="en-US"/>
        </w:rPr>
        <w:t>’in;</w:t>
      </w:r>
    </w:p>
    <w:p w14:paraId="0665CFC5"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Akreditasyon standartlarına uyma,</w:t>
      </w:r>
    </w:p>
    <w:p w14:paraId="0AE06F45"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Tarafsızlık ve gizlilik ilkesine bağlı kalma,</w:t>
      </w:r>
    </w:p>
    <w:p w14:paraId="5F194E1B"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Denetçilerin yetkin olması,</w:t>
      </w:r>
    </w:p>
    <w:p w14:paraId="68D649CF"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Denetimlerin tedarikçi sisteminin</w:t>
      </w:r>
      <w:r w:rsidRPr="0033128A">
        <w:rPr>
          <w:rFonts w:ascii="Swis721 Cn BT" w:hAnsi="Swis721 Cn BT" w:cs="Swis721 Cn BT Tur"/>
          <w:color w:val="000000"/>
          <w:sz w:val="22"/>
          <w:szCs w:val="22"/>
          <w:lang w:eastAsia="en-US"/>
        </w:rPr>
        <w:t xml:space="preserve"> müşteri şartlarını karşılayabilecek, sürdürebilecek ve sistemi sürekli iyileştirebilecek yeterlilikte olup olmadığını ölçecek olması,</w:t>
      </w:r>
    </w:p>
    <w:p w14:paraId="7FDA6888"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Denetimlerin tedarikçi sistemine katma değer sağlayacak nitelikte olması,</w:t>
      </w:r>
    </w:p>
    <w:p w14:paraId="78E91D8B" w14:textId="77777777" w:rsidR="00FE58B9" w:rsidRPr="0033128A" w:rsidRDefault="008D3E50"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Pr>
          <w:rFonts w:ascii="Swis721 Cn BT" w:hAnsi="Swis721 Cn BT" w:cs="Swis721 Cn BT Tur"/>
          <w:color w:val="000000"/>
          <w:sz w:val="22"/>
          <w:szCs w:val="22"/>
          <w:lang w:eastAsia="en-US"/>
        </w:rPr>
        <w:t>Tedarikçinin herhangi g</w:t>
      </w:r>
      <w:r w:rsidR="00FE58B9" w:rsidRPr="0033128A">
        <w:rPr>
          <w:rFonts w:ascii="Swis721 Cn BT" w:hAnsi="Swis721 Cn BT" w:cs="Swis721 Cn BT Tur"/>
          <w:color w:val="000000"/>
          <w:sz w:val="22"/>
          <w:szCs w:val="22"/>
          <w:lang w:eastAsia="en-US"/>
        </w:rPr>
        <w:t>rup veya dernek üyeliği ve belgeli tedarikçi say</w:t>
      </w:r>
      <w:r>
        <w:rPr>
          <w:rFonts w:ascii="Swis721 Cn BT" w:hAnsi="Swis721 Cn BT" w:cs="Swis721 Cn BT Tur"/>
          <w:color w:val="000000"/>
          <w:sz w:val="22"/>
          <w:szCs w:val="22"/>
          <w:lang w:eastAsia="en-US"/>
        </w:rPr>
        <w:t xml:space="preserve">ısına bakılmaksızın hizmetlerine </w:t>
      </w:r>
      <w:r w:rsidR="00FE58B9" w:rsidRPr="0033128A">
        <w:rPr>
          <w:rFonts w:ascii="Swis721 Cn BT" w:hAnsi="Swis721 Cn BT" w:cs="Swis721 Cn BT Tur"/>
          <w:color w:val="000000"/>
          <w:sz w:val="22"/>
          <w:szCs w:val="22"/>
          <w:lang w:eastAsia="en-US"/>
        </w:rPr>
        <w:t>kolayca ulaşması,</w:t>
      </w:r>
    </w:p>
    <w:p w14:paraId="221F4C51"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Politika ve prosedürlere uygun uygulama,</w:t>
      </w:r>
    </w:p>
    <w:p w14:paraId="25BF8BC8"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Belge ve logonun kullanımı,</w:t>
      </w:r>
    </w:p>
    <w:p w14:paraId="40622EA7"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11A4A2F3" w14:textId="77777777" w:rsidR="00FE58B9" w:rsidRPr="0033128A" w:rsidRDefault="00FE58B9" w:rsidP="00773AE3">
      <w:pPr>
        <w:pStyle w:val="ListeParagraf"/>
        <w:spacing w:after="0" w:line="240" w:lineRule="auto"/>
        <w:ind w:left="851"/>
        <w:jc w:val="both"/>
        <w:rPr>
          <w:rFonts w:ascii="Swis721 Cn BT" w:hAnsi="Swis721 Cn BT" w:cs="Swis721 Cn BT"/>
          <w:b/>
          <w:bCs/>
          <w:color w:val="000000"/>
        </w:rPr>
      </w:pPr>
      <w:r w:rsidRPr="0033128A">
        <w:rPr>
          <w:rFonts w:ascii="Swis721 Cn BT" w:hAnsi="Swis721 Cn BT" w:cs="Swis721 Cn BT Tur"/>
          <w:color w:val="000000"/>
        </w:rPr>
        <w:t xml:space="preserve">gibi kriterler esas alınır. Şikâyet ve itirazların değerlendirilmesi prosedürü </w:t>
      </w:r>
      <w:r w:rsidR="00E616F7">
        <w:rPr>
          <w:rFonts w:ascii="Swis721 Cn BT" w:hAnsi="Swis721 Cn BT" w:cs="Swis721 Cn BT"/>
          <w:color w:val="000000"/>
        </w:rPr>
        <w:t>DSR</w:t>
      </w:r>
      <w:r w:rsidRPr="0033128A">
        <w:rPr>
          <w:rFonts w:ascii="Swis721 Cn BT" w:hAnsi="Swis721 Cn BT" w:cs="Swis721 Cn BT Tur"/>
          <w:color w:val="000000"/>
        </w:rPr>
        <w:t xml:space="preserve"> web sayfasında ilgili tarafların bilgisine açılmıştır.</w:t>
      </w:r>
    </w:p>
    <w:p w14:paraId="740BF56D" w14:textId="77777777" w:rsidR="00FE58B9" w:rsidRDefault="00FE58B9" w:rsidP="00A56426">
      <w:pPr>
        <w:pStyle w:val="ListeParagraf"/>
        <w:spacing w:after="0" w:line="240" w:lineRule="auto"/>
        <w:ind w:left="851"/>
        <w:jc w:val="both"/>
        <w:rPr>
          <w:rFonts w:ascii="Swis721 Cn BT" w:hAnsi="Swis721 Cn BT" w:cs="Swis721 Cn BT"/>
          <w:b/>
          <w:bCs/>
        </w:rPr>
      </w:pPr>
    </w:p>
    <w:p w14:paraId="09D35CCC" w14:textId="77777777" w:rsidR="00FC42A1" w:rsidRPr="008D3E50" w:rsidRDefault="00FC42A1" w:rsidP="00A56426">
      <w:pPr>
        <w:pStyle w:val="ListeParagraf"/>
        <w:spacing w:after="0" w:line="240" w:lineRule="auto"/>
        <w:ind w:left="851"/>
        <w:jc w:val="both"/>
        <w:rPr>
          <w:rFonts w:ascii="Swis721 Cn BT" w:hAnsi="Swis721 Cn BT" w:cs="Swis721 Cn BT"/>
          <w:b/>
          <w:bCs/>
        </w:rPr>
      </w:pPr>
    </w:p>
    <w:p w14:paraId="0C9BBDE0" w14:textId="77777777" w:rsidR="00FE58B9" w:rsidRPr="008D3E50" w:rsidRDefault="00FE58B9" w:rsidP="008D3E50">
      <w:pPr>
        <w:pStyle w:val="GvdeMetni"/>
        <w:numPr>
          <w:ilvl w:val="0"/>
          <w:numId w:val="36"/>
        </w:numPr>
        <w:rPr>
          <w:rFonts w:ascii="Swis721 Cn BT" w:hAnsi="Swis721 Cn BT" w:cs="Swis721 Cn BT"/>
          <w:b/>
          <w:bCs/>
          <w:color w:val="000000"/>
          <w:sz w:val="22"/>
          <w:szCs w:val="22"/>
        </w:rPr>
      </w:pPr>
      <w:r w:rsidRPr="008D3E50">
        <w:rPr>
          <w:rFonts w:ascii="Swis721 Cn BT" w:hAnsi="Swis721 Cn BT" w:cs="Swis721 Cn BT Tur"/>
          <w:b/>
          <w:bCs/>
          <w:color w:val="000000"/>
          <w:sz w:val="22"/>
          <w:szCs w:val="22"/>
        </w:rPr>
        <w:t>İlgili Dokümanlar</w:t>
      </w:r>
    </w:p>
    <w:p w14:paraId="4DD003F4" w14:textId="77777777" w:rsidR="00FE58B9" w:rsidRPr="008D3E50" w:rsidRDefault="00FE58B9" w:rsidP="00A56426">
      <w:pPr>
        <w:pStyle w:val="GvdeMetni"/>
        <w:numPr>
          <w:ilvl w:val="0"/>
          <w:numId w:val="37"/>
        </w:numPr>
        <w:ind w:left="709"/>
        <w:rPr>
          <w:rFonts w:ascii="Swis721 Cn BT" w:hAnsi="Swis721 Cn BT" w:cs="Swis721 Cn BT"/>
          <w:b/>
          <w:bCs/>
          <w:color w:val="000000"/>
          <w:sz w:val="22"/>
          <w:szCs w:val="22"/>
          <w:lang w:eastAsia="en-US"/>
        </w:rPr>
      </w:pPr>
      <w:r w:rsidRPr="008D3E50">
        <w:rPr>
          <w:rFonts w:ascii="Swis721 Cn BT" w:hAnsi="Swis721 Cn BT" w:cs="Swis721 Cn BT Tur"/>
          <w:b/>
          <w:bCs/>
          <w:color w:val="0000FF"/>
          <w:sz w:val="22"/>
          <w:szCs w:val="22"/>
        </w:rPr>
        <w:t>Belgelendirme Yönetmeliği Prosedürü</w:t>
      </w:r>
    </w:p>
    <w:p w14:paraId="40348FB7" w14:textId="0D2ADE8F" w:rsidR="00FE58B9" w:rsidRPr="00D37C00" w:rsidRDefault="00FE58B9" w:rsidP="00A56426">
      <w:pPr>
        <w:pStyle w:val="GvdeMetni"/>
        <w:numPr>
          <w:ilvl w:val="0"/>
          <w:numId w:val="37"/>
        </w:numPr>
        <w:ind w:left="709"/>
        <w:rPr>
          <w:rFonts w:ascii="Swis721 Cn BT" w:hAnsi="Swis721 Cn BT" w:cs="Swis721 Cn BT"/>
          <w:b/>
          <w:bCs/>
          <w:color w:val="000000"/>
          <w:sz w:val="22"/>
          <w:szCs w:val="22"/>
          <w:lang w:eastAsia="en-US"/>
        </w:rPr>
      </w:pPr>
      <w:r w:rsidRPr="0033128A">
        <w:rPr>
          <w:rFonts w:ascii="Swis721 Cn BT" w:hAnsi="Swis721 Cn BT" w:cs="Swis721 Cn BT Tur"/>
          <w:b/>
          <w:bCs/>
          <w:color w:val="0000FF"/>
          <w:sz w:val="22"/>
          <w:szCs w:val="22"/>
          <w:lang w:eastAsia="en-US"/>
        </w:rPr>
        <w:t>Logo ve Belge Kullanım Talimatı</w:t>
      </w:r>
    </w:p>
    <w:p w14:paraId="40A8B9CA" w14:textId="23EC49CF" w:rsidR="00D37C00" w:rsidRPr="0000028B" w:rsidRDefault="00D37C00" w:rsidP="00A56426">
      <w:pPr>
        <w:pStyle w:val="GvdeMetni"/>
        <w:numPr>
          <w:ilvl w:val="0"/>
          <w:numId w:val="37"/>
        </w:numPr>
        <w:ind w:left="709"/>
        <w:rPr>
          <w:rFonts w:ascii="Swis721 Cn BT" w:hAnsi="Swis721 Cn BT" w:cs="Swis721 Cn BT Tur"/>
          <w:b/>
          <w:bCs/>
          <w:i/>
          <w:iCs/>
          <w:color w:val="FF0000"/>
          <w:sz w:val="22"/>
          <w:szCs w:val="22"/>
          <w:lang w:eastAsia="en-US"/>
        </w:rPr>
      </w:pPr>
      <w:r w:rsidRPr="0000028B">
        <w:rPr>
          <w:rFonts w:ascii="Swis721 Cn BT" w:hAnsi="Swis721 Cn BT" w:cs="Swis721 Cn BT Tur"/>
          <w:b/>
          <w:bCs/>
          <w:i/>
          <w:iCs/>
          <w:color w:val="FF0000"/>
          <w:sz w:val="22"/>
          <w:szCs w:val="22"/>
          <w:lang w:eastAsia="en-US"/>
        </w:rPr>
        <w:t>Yönetim Ekibi ve Komite Organizasyon Şeması</w:t>
      </w:r>
    </w:p>
    <w:sectPr w:rsidR="00D37C00" w:rsidRPr="0000028B" w:rsidSect="002E5C2C">
      <w:headerReference w:type="default" r:id="rId7"/>
      <w:footerReference w:type="default" r:id="rId8"/>
      <w:pgSz w:w="11906" w:h="16838"/>
      <w:pgMar w:top="1417" w:right="1417" w:bottom="1417" w:left="1135"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3F58" w14:textId="77777777" w:rsidR="00C779BD" w:rsidRDefault="00C779BD" w:rsidP="001A46DC">
      <w:pPr>
        <w:spacing w:after="0" w:line="240" w:lineRule="auto"/>
      </w:pPr>
      <w:r>
        <w:separator/>
      </w:r>
    </w:p>
  </w:endnote>
  <w:endnote w:type="continuationSeparator" w:id="0">
    <w:p w14:paraId="6CC0F843" w14:textId="77777777" w:rsidR="00C779BD" w:rsidRDefault="00C779BD"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00000000" w:usb2="00000000" w:usb3="00000000" w:csb0="0000001B" w:csb1="00000000"/>
  </w:font>
  <w:font w:name="Swis721 Cn BT Tur">
    <w:altName w:val="Arial Narrow"/>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lbany">
    <w:panose1 w:val="00000000000000000000"/>
    <w:charset w:val="A2"/>
    <w:family w:val="swiss"/>
    <w:notTrueType/>
    <w:pitch w:val="variable"/>
    <w:sig w:usb0="00000007" w:usb1="00000000" w:usb2="00000000" w:usb3="00000000" w:csb0="0000001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18E2" w14:textId="2B9A0A97" w:rsidR="00FE58B9" w:rsidRDefault="00AD3504" w:rsidP="00C31BA8">
    <w:pPr>
      <w:pStyle w:val="AltBilgi"/>
      <w:rPr>
        <w:sz w:val="16"/>
        <w:szCs w:val="16"/>
      </w:rPr>
    </w:pPr>
    <w:r>
      <w:rPr>
        <w:noProof/>
        <w:lang w:eastAsia="tr-TR"/>
      </w:rPr>
      <mc:AlternateContent>
        <mc:Choice Requires="wps">
          <w:drawing>
            <wp:anchor distT="0" distB="0" distL="114300" distR="114300" simplePos="0" relativeHeight="251658752" behindDoc="0" locked="0" layoutInCell="1" allowOverlap="1" wp14:anchorId="1A05885F" wp14:editId="7D679EA4">
              <wp:simplePos x="0" y="0"/>
              <wp:positionH relativeFrom="column">
                <wp:posOffset>5715</wp:posOffset>
              </wp:positionH>
              <wp:positionV relativeFrom="paragraph">
                <wp:posOffset>80645</wp:posOffset>
              </wp:positionV>
              <wp:extent cx="5976000" cy="0"/>
              <wp:effectExtent l="0" t="12700" r="1841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71F62" id="_x0000_t32" coordsize="21600,21600" o:spt="32" o:oned="t" path="m,l21600,21600e" filled="f">
              <v:path arrowok="t" fillok="f" o:connecttype="none"/>
              <o:lock v:ext="edit" shapetype="t"/>
            </v:shapetype>
            <v:shape id="AutoShape 3" o:spid="_x0000_s1026" type="#_x0000_t32" style="position:absolute;margin-left:.45pt;margin-top:6.35pt;width:470.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" strokeweight="1.5pt"/>
          </w:pict>
        </mc:Fallback>
      </mc:AlternateContent>
    </w:r>
  </w:p>
  <w:p w14:paraId="6F3B1652" w14:textId="774A3AFA" w:rsidR="008D4E6E" w:rsidRDefault="00FE58B9" w:rsidP="008D4E6E">
    <w:pPr>
      <w:spacing w:after="0"/>
      <w:rPr>
        <w:rFonts w:ascii="Swis721 Cn BT" w:hAnsi="Swis721 Cn BT" w:cs="Swis721 Cn BT"/>
        <w:i/>
        <w:iCs/>
        <w:sz w:val="16"/>
        <w:szCs w:val="16"/>
      </w:rPr>
    </w:pPr>
    <w:r w:rsidRPr="008D1B10">
      <w:rPr>
        <w:rFonts w:ascii="Swis721 Cn BT" w:hAnsi="Swis721 Cn BT" w:cs="Swis721 Cn BT"/>
        <w:i/>
        <w:iCs/>
        <w:sz w:val="16"/>
        <w:szCs w:val="16"/>
      </w:rPr>
      <w:t>Doküman No: P</w:t>
    </w:r>
    <w:r w:rsidR="00656F6C">
      <w:rPr>
        <w:rFonts w:ascii="Swis721 Cn BT" w:hAnsi="Swis721 Cn BT" w:cs="Swis721 Cn BT"/>
        <w:i/>
        <w:iCs/>
        <w:sz w:val="16"/>
        <w:szCs w:val="16"/>
      </w:rPr>
      <w:t>R</w:t>
    </w:r>
    <w:r w:rsidRPr="008D1B10">
      <w:rPr>
        <w:rFonts w:ascii="Swis721 Cn BT" w:hAnsi="Swis721 Cn BT" w:cs="Swis721 Cn BT"/>
        <w:i/>
        <w:iCs/>
        <w:sz w:val="16"/>
        <w:szCs w:val="16"/>
      </w:rPr>
      <w:t>-0</w:t>
    </w:r>
    <w:r>
      <w:rPr>
        <w:rFonts w:ascii="Swis721 Cn BT" w:hAnsi="Swis721 Cn BT" w:cs="Swis721 Cn BT"/>
        <w:i/>
        <w:iCs/>
        <w:sz w:val="16"/>
        <w:szCs w:val="16"/>
      </w:rPr>
      <w:t>8/0</w:t>
    </w:r>
    <w:r w:rsidR="00B172E1">
      <w:rPr>
        <w:rFonts w:ascii="Swis721 Cn BT" w:hAnsi="Swis721 Cn BT" w:cs="Swis721 Cn BT"/>
        <w:i/>
        <w:iCs/>
        <w:sz w:val="16"/>
        <w:szCs w:val="16"/>
      </w:rPr>
      <w:t>4</w:t>
    </w:r>
    <w:r>
      <w:t xml:space="preserve">                 </w:t>
    </w:r>
    <w:r w:rsidR="008D4E6E">
      <w:tab/>
    </w:r>
    <w:r>
      <w:t xml:space="preserve">                                                                                                    </w:t>
    </w:r>
    <w:r w:rsidRPr="00ED5F74">
      <w:rPr>
        <w:rFonts w:ascii="Swis721 Cn BT" w:hAnsi="Swis721 Cn BT" w:cs="Swis721 Cn BT"/>
        <w:i/>
        <w:iCs/>
        <w:sz w:val="16"/>
        <w:szCs w:val="16"/>
      </w:rPr>
      <w:t xml:space="preserve">Sayfa </w:t>
    </w:r>
    <w:r w:rsidR="0051528F" w:rsidRPr="00ED5F74">
      <w:rPr>
        <w:rFonts w:ascii="Swis721 Cn BT" w:hAnsi="Swis721 Cn BT" w:cs="Swis721 Cn BT"/>
        <w:i/>
        <w:iCs/>
        <w:sz w:val="16"/>
        <w:szCs w:val="16"/>
      </w:rPr>
      <w:fldChar w:fldCharType="begin"/>
    </w:r>
    <w:r w:rsidRPr="00ED5F74">
      <w:rPr>
        <w:rFonts w:ascii="Swis721 Cn BT" w:hAnsi="Swis721 Cn BT" w:cs="Swis721 Cn BT"/>
        <w:i/>
        <w:iCs/>
        <w:sz w:val="16"/>
        <w:szCs w:val="16"/>
      </w:rPr>
      <w:instrText xml:space="preserve"> PAGE </w:instrText>
    </w:r>
    <w:r w:rsidR="0051528F" w:rsidRPr="00ED5F74">
      <w:rPr>
        <w:rFonts w:ascii="Swis721 Cn BT" w:hAnsi="Swis721 Cn BT" w:cs="Swis721 Cn BT"/>
        <w:i/>
        <w:iCs/>
        <w:sz w:val="16"/>
        <w:szCs w:val="16"/>
      </w:rPr>
      <w:fldChar w:fldCharType="separate"/>
    </w:r>
    <w:r w:rsidR="00916699">
      <w:rPr>
        <w:rFonts w:ascii="Swis721 Cn BT" w:hAnsi="Swis721 Cn BT" w:cs="Swis721 Cn BT"/>
        <w:i/>
        <w:iCs/>
        <w:noProof/>
        <w:sz w:val="16"/>
        <w:szCs w:val="16"/>
      </w:rPr>
      <w:t>1</w:t>
    </w:r>
    <w:r w:rsidR="0051528F" w:rsidRPr="00ED5F74">
      <w:rPr>
        <w:rFonts w:ascii="Swis721 Cn BT" w:hAnsi="Swis721 Cn BT" w:cs="Swis721 Cn BT"/>
        <w:i/>
        <w:iCs/>
        <w:sz w:val="16"/>
        <w:szCs w:val="16"/>
      </w:rPr>
      <w:fldChar w:fldCharType="end"/>
    </w:r>
    <w:r w:rsidRPr="00ED5F74">
      <w:rPr>
        <w:rFonts w:ascii="Swis721 Cn BT" w:hAnsi="Swis721 Cn BT" w:cs="Swis721 Cn BT"/>
        <w:i/>
        <w:iCs/>
        <w:sz w:val="16"/>
        <w:szCs w:val="16"/>
      </w:rPr>
      <w:t xml:space="preserve"> / </w:t>
    </w:r>
    <w:r w:rsidR="0051528F" w:rsidRPr="00ED5F74">
      <w:rPr>
        <w:rFonts w:ascii="Swis721 Cn BT" w:hAnsi="Swis721 Cn BT" w:cs="Swis721 Cn BT"/>
        <w:i/>
        <w:iCs/>
        <w:sz w:val="16"/>
        <w:szCs w:val="16"/>
      </w:rPr>
      <w:fldChar w:fldCharType="begin"/>
    </w:r>
    <w:r w:rsidRPr="00ED5F74">
      <w:rPr>
        <w:rFonts w:ascii="Swis721 Cn BT" w:hAnsi="Swis721 Cn BT" w:cs="Swis721 Cn BT"/>
        <w:i/>
        <w:iCs/>
        <w:sz w:val="16"/>
        <w:szCs w:val="16"/>
      </w:rPr>
      <w:instrText xml:space="preserve"> NUMPAGES  </w:instrText>
    </w:r>
    <w:r w:rsidR="0051528F" w:rsidRPr="00ED5F74">
      <w:rPr>
        <w:rFonts w:ascii="Swis721 Cn BT" w:hAnsi="Swis721 Cn BT" w:cs="Swis721 Cn BT"/>
        <w:i/>
        <w:iCs/>
        <w:sz w:val="16"/>
        <w:szCs w:val="16"/>
      </w:rPr>
      <w:fldChar w:fldCharType="separate"/>
    </w:r>
    <w:r w:rsidR="00916699">
      <w:rPr>
        <w:rFonts w:ascii="Swis721 Cn BT" w:hAnsi="Swis721 Cn BT" w:cs="Swis721 Cn BT"/>
        <w:i/>
        <w:iCs/>
        <w:noProof/>
        <w:sz w:val="16"/>
        <w:szCs w:val="16"/>
      </w:rPr>
      <w:t>6</w:t>
    </w:r>
    <w:r w:rsidR="0051528F" w:rsidRPr="00ED5F74">
      <w:rPr>
        <w:rFonts w:ascii="Swis721 Cn BT" w:hAnsi="Swis721 Cn BT" w:cs="Swis721 Cn BT"/>
        <w:i/>
        <w:iCs/>
        <w:sz w:val="16"/>
        <w:szCs w:val="16"/>
      </w:rPr>
      <w:fldChar w:fldCharType="end"/>
    </w:r>
  </w:p>
  <w:p w14:paraId="48D43F4D" w14:textId="1BFBCC67" w:rsidR="00FE58B9" w:rsidRPr="00C130EF" w:rsidRDefault="00E616F7" w:rsidP="008D4E6E">
    <w:pPr>
      <w:spacing w:after="0"/>
      <w:rPr>
        <w:rFonts w:ascii="Swis721 Cn BT" w:hAnsi="Swis721 Cn BT" w:cs="Swis721 Cn BT"/>
        <w:i/>
        <w:iCs/>
        <w:sz w:val="16"/>
        <w:szCs w:val="16"/>
      </w:rPr>
    </w:pPr>
    <w:r>
      <w:rPr>
        <w:rFonts w:ascii="Swis721 Cn BT Tur" w:hAnsi="Swis721 Cn BT Tur" w:cs="Swis721 Cn BT Tur"/>
        <w:i/>
        <w:iCs/>
        <w:sz w:val="16"/>
        <w:szCs w:val="16"/>
      </w:rPr>
      <w:t>Yayın Tarihi: 01.02.2016</w:t>
    </w:r>
    <w:r w:rsidR="00FE58B9">
      <w:rPr>
        <w:rFonts w:ascii="Swis721 Cn BT" w:hAnsi="Swis721 Cn BT" w:cs="Swis721 Cn BT"/>
        <w:i/>
        <w:iCs/>
        <w:sz w:val="16"/>
        <w:szCs w:val="16"/>
      </w:rPr>
      <w:t xml:space="preserve"> </w:t>
    </w:r>
    <w:r w:rsidR="00FE58B9">
      <w:rPr>
        <w:rFonts w:ascii="Swis721 Cn BT" w:hAnsi="Swis721 Cn BT" w:cs="Swis721 Cn BT"/>
        <w:i/>
        <w:iCs/>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rFonts w:ascii="Swis721 Cn BT" w:hAnsi="Swis721 Cn BT" w:cs="Swis721 Cn BT Tur"/>
        <w:b/>
        <w:i/>
        <w:iCs/>
        <w:sz w:val="16"/>
        <w:szCs w:val="16"/>
      </w:rPr>
      <w:t xml:space="preserve">Rev. </w:t>
    </w:r>
    <w:r w:rsidR="008D4E6E" w:rsidRPr="006C6969">
      <w:rPr>
        <w:rFonts w:ascii="Swis721 Cn BT" w:hAnsi="Swis721 Cn BT" w:cs="Swis721 Cn BT Tur"/>
        <w:b/>
        <w:i/>
        <w:iCs/>
        <w:sz w:val="16"/>
        <w:szCs w:val="16"/>
      </w:rPr>
      <w:t>Tarihi</w:t>
    </w:r>
    <w:r w:rsidR="003C645F">
      <w:rPr>
        <w:rFonts w:ascii="Swis721 Cn BT" w:hAnsi="Swis721 Cn BT" w:cs="Swis721 Cn BT"/>
        <w:b/>
        <w:i/>
        <w:iCs/>
        <w:sz w:val="16"/>
        <w:szCs w:val="16"/>
      </w:rPr>
      <w:t>:</w:t>
    </w:r>
    <w:r w:rsidR="00B172E1">
      <w:rPr>
        <w:rFonts w:ascii="Swis721 Cn BT" w:hAnsi="Swis721 Cn BT" w:cs="Swis721 Cn BT"/>
        <w:b/>
        <w:i/>
        <w:iCs/>
        <w:sz w:val="16"/>
        <w:szCs w:val="16"/>
      </w:rPr>
      <w:t>20.03.2024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E318" w14:textId="77777777" w:rsidR="00C779BD" w:rsidRDefault="00C779BD" w:rsidP="001A46DC">
      <w:pPr>
        <w:spacing w:after="0" w:line="240" w:lineRule="auto"/>
      </w:pPr>
      <w:r>
        <w:separator/>
      </w:r>
    </w:p>
  </w:footnote>
  <w:footnote w:type="continuationSeparator" w:id="0">
    <w:p w14:paraId="65366735" w14:textId="77777777" w:rsidR="00C779BD" w:rsidRDefault="00C779BD"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9CAC" w14:textId="02549388" w:rsidR="00773AE3" w:rsidRDefault="00E616F7" w:rsidP="00603109">
    <w:pPr>
      <w:pStyle w:val="stBilgi"/>
      <w:rPr>
        <w:rFonts w:ascii="Swis721 Cn BT" w:hAnsi="Swis721 Cn BT" w:cs="Swis721 Cn BT Tur"/>
        <w:b/>
        <w:bCs/>
        <w:sz w:val="28"/>
        <w:szCs w:val="28"/>
      </w:rPr>
    </w:pPr>
    <w:r>
      <w:rPr>
        <w:b/>
        <w:bCs/>
        <w:noProof/>
        <w:lang w:eastAsia="tr-TR"/>
      </w:rPr>
      <w:drawing>
        <wp:inline distT="0" distB="0" distL="0" distR="0" wp14:anchorId="3918FD37" wp14:editId="0EB6EDCB">
          <wp:extent cx="988695" cy="52294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063" cy="522083"/>
                  </a:xfrm>
                  <a:prstGeom prst="rect">
                    <a:avLst/>
                  </a:prstGeom>
                  <a:noFill/>
                </pic:spPr>
              </pic:pic>
            </a:graphicData>
          </a:graphic>
        </wp:inline>
      </w:drawing>
    </w:r>
    <w:r w:rsidR="00FE58B9">
      <w:rPr>
        <w:b/>
        <w:bCs/>
      </w:rPr>
      <w:tab/>
      <w:t xml:space="preserve">     </w:t>
    </w:r>
    <w:r>
      <w:rPr>
        <w:b/>
        <w:bCs/>
      </w:rPr>
      <w:t xml:space="preserve">    </w:t>
    </w:r>
    <w:r w:rsidR="00FE58B9">
      <w:rPr>
        <w:b/>
        <w:bCs/>
      </w:rPr>
      <w:t xml:space="preserve"> </w:t>
    </w:r>
    <w:r w:rsidR="00FE58B9" w:rsidRPr="0033128A">
      <w:rPr>
        <w:rFonts w:ascii="Swis721 Cn BT" w:hAnsi="Swis721 Cn BT" w:cs="Swis721 Cn BT Tur"/>
        <w:b/>
        <w:bCs/>
        <w:sz w:val="28"/>
        <w:szCs w:val="28"/>
      </w:rPr>
      <w:t>ŞİKÂYET VE İTİRAZLARIN</w:t>
    </w:r>
    <w:r>
      <w:rPr>
        <w:rFonts w:ascii="Swis721 Cn BT" w:hAnsi="Swis721 Cn BT" w:cs="Swis721 Cn BT Tur"/>
        <w:b/>
        <w:bCs/>
        <w:sz w:val="28"/>
        <w:szCs w:val="28"/>
      </w:rPr>
      <w:t xml:space="preserve"> </w:t>
    </w:r>
    <w:r w:rsidRPr="00E616F7">
      <w:rPr>
        <w:rFonts w:ascii="Swis721 Cn BT" w:hAnsi="Swis721 Cn BT" w:cs="Swis721 Cn BT Tur"/>
        <w:b/>
        <w:bCs/>
        <w:sz w:val="28"/>
        <w:szCs w:val="28"/>
      </w:rPr>
      <w:t>DEĞERLENDİRİLMESİ PROSEDÜRÜ</w:t>
    </w:r>
  </w:p>
  <w:p w14:paraId="0B606188" w14:textId="6EA1CF68" w:rsidR="00FE58B9" w:rsidRPr="0033128A" w:rsidRDefault="00FE58B9" w:rsidP="00E616F7">
    <w:pPr>
      <w:pStyle w:val="stBilgi"/>
      <w:rPr>
        <w:rFonts w:ascii="Swis721 Cn BT" w:hAnsi="Swis721 Cn BT" w:cs="Swis721 Cn BT Tur"/>
        <w:b/>
        <w:bCs/>
        <w:sz w:val="28"/>
        <w:szCs w:val="28"/>
      </w:rPr>
    </w:pPr>
  </w:p>
  <w:p w14:paraId="0B8A593A" w14:textId="509EB846" w:rsidR="00FE58B9" w:rsidRPr="00603109" w:rsidRDefault="006E76F4" w:rsidP="00240A41">
    <w:pPr>
      <w:pStyle w:val="stBilgi"/>
      <w:tabs>
        <w:tab w:val="clear" w:pos="9072"/>
        <w:tab w:val="right" w:pos="9354"/>
      </w:tabs>
      <w:rPr>
        <w:rFonts w:ascii="Swis721 Cn BT Tur" w:hAnsi="Swis721 Cn BT Tur" w:cs="Swis721 Cn BT Tur"/>
        <w:b/>
        <w:bCs/>
        <w:sz w:val="28"/>
        <w:szCs w:val="28"/>
      </w:rPr>
    </w:pPr>
    <w:r>
      <w:rPr>
        <w:noProof/>
        <w:lang w:eastAsia="tr-TR"/>
      </w:rPr>
      <mc:AlternateContent>
        <mc:Choice Requires="wps">
          <w:drawing>
            <wp:anchor distT="0" distB="0" distL="114300" distR="114300" simplePos="0" relativeHeight="251660800" behindDoc="0" locked="0" layoutInCell="1" allowOverlap="1" wp14:anchorId="14857F1A" wp14:editId="25E42771">
              <wp:simplePos x="0" y="0"/>
              <wp:positionH relativeFrom="column">
                <wp:posOffset>0</wp:posOffset>
              </wp:positionH>
              <wp:positionV relativeFrom="paragraph">
                <wp:posOffset>13335</wp:posOffset>
              </wp:positionV>
              <wp:extent cx="5940000" cy="0"/>
              <wp:effectExtent l="0" t="12700" r="16510" b="12700"/>
              <wp:wrapNone/>
              <wp:docPr id="192014498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3020F7" id="_x0000_t32" coordsize="21600,21600" o:spt="32" o:oned="t" path="m,l21600,21600e" filled="f">
              <v:path arrowok="t" fillok="f" o:connecttype="none"/>
              <o:lock v:ext="edit" shapetype="t"/>
            </v:shapetype>
            <v:shape id="AutoShape 3" o:spid="_x0000_s1026" type="#_x0000_t32" style="position:absolute;margin-left:0;margin-top:1.05pt;width:467.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rFonts w:cs="Times New Roman"/>
        <w:b/>
        <w:bCs/>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16"/>
    <w:lvl w:ilvl="0">
      <w:start w:val="1"/>
      <w:numFmt w:val="lowerLetter"/>
      <w:lvlText w:val="%1)"/>
      <w:lvlJc w:val="left"/>
      <w:pPr>
        <w:tabs>
          <w:tab w:val="num" w:pos="720"/>
        </w:tabs>
        <w:ind w:left="720" w:hanging="360"/>
      </w:pPr>
      <w:rPr>
        <w:rFonts w:cs="Times New Roman"/>
      </w:r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8"/>
    <w:multiLevelType w:val="multilevel"/>
    <w:tmpl w:val="71F68674"/>
    <w:lvl w:ilvl="0">
      <w:start w:val="1"/>
      <w:numFmt w:val="bullet"/>
      <w:lvlText w:val="–"/>
      <w:lvlJc w:val="left"/>
      <w:pPr>
        <w:tabs>
          <w:tab w:val="num" w:pos="360"/>
        </w:tabs>
        <w:ind w:left="360" w:hanging="360"/>
      </w:pPr>
      <w:rPr>
        <w:rFonts w:ascii="StarSymbol" w:hAnsi="StarSymbol"/>
        <w:color w:val="auto"/>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8" w15:restartNumberingAfterBreak="0">
    <w:nsid w:val="00AB4373"/>
    <w:multiLevelType w:val="hybridMultilevel"/>
    <w:tmpl w:val="BBE86154"/>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9" w15:restartNumberingAfterBreak="0">
    <w:nsid w:val="02D607F0"/>
    <w:multiLevelType w:val="singleLevel"/>
    <w:tmpl w:val="8AC08028"/>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058B6862"/>
    <w:multiLevelType w:val="hybridMultilevel"/>
    <w:tmpl w:val="9F0AEF92"/>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1" w15:restartNumberingAfterBreak="0">
    <w:nsid w:val="061C02EE"/>
    <w:multiLevelType w:val="hybridMultilevel"/>
    <w:tmpl w:val="1A0A4D6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70B05"/>
    <w:multiLevelType w:val="hybridMultilevel"/>
    <w:tmpl w:val="D032A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45B59"/>
    <w:multiLevelType w:val="hybridMultilevel"/>
    <w:tmpl w:val="52BA123A"/>
    <w:lvl w:ilvl="0" w:tplc="2FF4F9F0">
      <w:start w:val="1"/>
      <w:numFmt w:val="bullet"/>
      <w:suff w:val="nothing"/>
      <w:lvlText w:val=""/>
      <w:lvlJc w:val="left"/>
      <w:pPr>
        <w:ind w:left="113"/>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14" w15:restartNumberingAfterBreak="0">
    <w:nsid w:val="139D34E4"/>
    <w:multiLevelType w:val="multilevel"/>
    <w:tmpl w:val="EE5E2134"/>
    <w:lvl w:ilvl="0">
      <w:start w:val="1"/>
      <w:numFmt w:val="decimal"/>
      <w:lvlText w:val="%1.0"/>
      <w:lvlJc w:val="left"/>
      <w:pPr>
        <w:ind w:left="360" w:hanging="360"/>
      </w:pPr>
      <w:rPr>
        <w:rFonts w:ascii="Swis721 Cn BT" w:hAnsi="Swis721 Cn BT" w:cs="Swis721 Cn BT" w:hint="default"/>
        <w:b/>
        <w:bCs/>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5" w15:restartNumberingAfterBreak="0">
    <w:nsid w:val="1B3320DF"/>
    <w:multiLevelType w:val="hybridMultilevel"/>
    <w:tmpl w:val="D7BAA38E"/>
    <w:lvl w:ilvl="0" w:tplc="B6BE1A00">
      <w:start w:val="1"/>
      <w:numFmt w:val="decimal"/>
      <w:lvlText w:val="%1-"/>
      <w:lvlJc w:val="left"/>
      <w:pPr>
        <w:ind w:left="720" w:hanging="360"/>
      </w:pPr>
      <w:rPr>
        <w:rFonts w:cs="Swis721 Cn BT Tu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D533755"/>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1EB77A8C"/>
    <w:multiLevelType w:val="hybridMultilevel"/>
    <w:tmpl w:val="255CA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9C1D2B"/>
    <w:multiLevelType w:val="multilevel"/>
    <w:tmpl w:val="516E4C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DE6D2D"/>
    <w:multiLevelType w:val="hybridMultilevel"/>
    <w:tmpl w:val="6DB2D5A2"/>
    <w:lvl w:ilvl="0" w:tplc="53E4C77C">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0" w15:restartNumberingAfterBreak="0">
    <w:nsid w:val="2E577E8A"/>
    <w:multiLevelType w:val="multilevel"/>
    <w:tmpl w:val="A1DE2A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C2295"/>
    <w:multiLevelType w:val="hybridMultilevel"/>
    <w:tmpl w:val="ACFCC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002BF7"/>
    <w:multiLevelType w:val="multilevel"/>
    <w:tmpl w:val="BEA8D1FE"/>
    <w:lvl w:ilvl="0">
      <w:start w:val="8"/>
      <w:numFmt w:val="decimal"/>
      <w:lvlText w:val="%1."/>
      <w:lvlJc w:val="left"/>
      <w:pPr>
        <w:tabs>
          <w:tab w:val="num" w:pos="1506"/>
        </w:tabs>
        <w:ind w:left="1506" w:hanging="360"/>
      </w:pPr>
      <w:rPr>
        <w:rFonts w:cs="Times New Roman" w:hint="default"/>
        <w:b/>
        <w:bCs/>
        <w:i w:val="0"/>
        <w:iCs w:val="0"/>
        <w:sz w:val="24"/>
        <w:szCs w:val="24"/>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4A37E8D"/>
    <w:multiLevelType w:val="hybridMultilevel"/>
    <w:tmpl w:val="7E5AEAFE"/>
    <w:lvl w:ilvl="0" w:tplc="08090001">
      <w:start w:val="1"/>
      <w:numFmt w:val="bullet"/>
      <w:lvlText w:val=""/>
      <w:lvlJc w:val="left"/>
      <w:pPr>
        <w:tabs>
          <w:tab w:val="num" w:pos="1146"/>
        </w:tabs>
        <w:ind w:left="1146" w:hanging="360"/>
      </w:pPr>
      <w:rPr>
        <w:rFonts w:ascii="Symbol" w:hAnsi="Symbol" w:hint="default"/>
      </w:rPr>
    </w:lvl>
    <w:lvl w:ilvl="1" w:tplc="08090003">
      <w:start w:val="1"/>
      <w:numFmt w:val="bullet"/>
      <w:lvlText w:val="o"/>
      <w:lvlJc w:val="left"/>
      <w:pPr>
        <w:tabs>
          <w:tab w:val="num" w:pos="1866"/>
        </w:tabs>
        <w:ind w:left="1866" w:hanging="360"/>
      </w:pPr>
      <w:rPr>
        <w:rFonts w:ascii="Courier New" w:hAnsi="Courier New" w:hint="default"/>
      </w:rPr>
    </w:lvl>
    <w:lvl w:ilvl="2" w:tplc="08090005">
      <w:start w:val="1"/>
      <w:numFmt w:val="bullet"/>
      <w:lvlText w:val=""/>
      <w:lvlJc w:val="left"/>
      <w:pPr>
        <w:tabs>
          <w:tab w:val="num" w:pos="2586"/>
        </w:tabs>
        <w:ind w:left="2586" w:hanging="360"/>
      </w:pPr>
      <w:rPr>
        <w:rFonts w:ascii="Wingdings" w:hAnsi="Wingdings" w:hint="default"/>
      </w:rPr>
    </w:lvl>
    <w:lvl w:ilvl="3" w:tplc="08090001">
      <w:start w:val="1"/>
      <w:numFmt w:val="bullet"/>
      <w:lvlText w:val=""/>
      <w:lvlJc w:val="left"/>
      <w:pPr>
        <w:tabs>
          <w:tab w:val="num" w:pos="3306"/>
        </w:tabs>
        <w:ind w:left="3306" w:hanging="360"/>
      </w:pPr>
      <w:rPr>
        <w:rFonts w:ascii="Symbol" w:hAnsi="Symbol" w:hint="default"/>
      </w:rPr>
    </w:lvl>
    <w:lvl w:ilvl="4" w:tplc="08090003">
      <w:start w:val="1"/>
      <w:numFmt w:val="bullet"/>
      <w:lvlText w:val="o"/>
      <w:lvlJc w:val="left"/>
      <w:pPr>
        <w:tabs>
          <w:tab w:val="num" w:pos="4026"/>
        </w:tabs>
        <w:ind w:left="4026" w:hanging="360"/>
      </w:pPr>
      <w:rPr>
        <w:rFonts w:ascii="Courier New" w:hAnsi="Courier New" w:hint="default"/>
      </w:rPr>
    </w:lvl>
    <w:lvl w:ilvl="5" w:tplc="08090005">
      <w:start w:val="1"/>
      <w:numFmt w:val="bullet"/>
      <w:lvlText w:val=""/>
      <w:lvlJc w:val="left"/>
      <w:pPr>
        <w:tabs>
          <w:tab w:val="num" w:pos="4746"/>
        </w:tabs>
        <w:ind w:left="4746" w:hanging="360"/>
      </w:pPr>
      <w:rPr>
        <w:rFonts w:ascii="Wingdings" w:hAnsi="Wingdings" w:hint="default"/>
      </w:rPr>
    </w:lvl>
    <w:lvl w:ilvl="6" w:tplc="08090001">
      <w:start w:val="1"/>
      <w:numFmt w:val="bullet"/>
      <w:lvlText w:val=""/>
      <w:lvlJc w:val="left"/>
      <w:pPr>
        <w:tabs>
          <w:tab w:val="num" w:pos="5466"/>
        </w:tabs>
        <w:ind w:left="5466" w:hanging="360"/>
      </w:pPr>
      <w:rPr>
        <w:rFonts w:ascii="Symbol" w:hAnsi="Symbol" w:hint="default"/>
      </w:rPr>
    </w:lvl>
    <w:lvl w:ilvl="7" w:tplc="08090003">
      <w:start w:val="1"/>
      <w:numFmt w:val="bullet"/>
      <w:lvlText w:val="o"/>
      <w:lvlJc w:val="left"/>
      <w:pPr>
        <w:tabs>
          <w:tab w:val="num" w:pos="6186"/>
        </w:tabs>
        <w:ind w:left="6186" w:hanging="360"/>
      </w:pPr>
      <w:rPr>
        <w:rFonts w:ascii="Courier New" w:hAnsi="Courier New" w:hint="default"/>
      </w:rPr>
    </w:lvl>
    <w:lvl w:ilvl="8" w:tplc="08090005">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36A105D9"/>
    <w:multiLevelType w:val="hybridMultilevel"/>
    <w:tmpl w:val="F306C3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3DB80DBF"/>
    <w:multiLevelType w:val="hybridMultilevel"/>
    <w:tmpl w:val="F36E6E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EC84675"/>
    <w:multiLevelType w:val="hybridMultilevel"/>
    <w:tmpl w:val="ECD660C0"/>
    <w:lvl w:ilvl="0" w:tplc="40021EC4">
      <w:start w:val="1"/>
      <w:numFmt w:val="lowerLetter"/>
      <w:lvlText w:val="%1)"/>
      <w:lvlJc w:val="left"/>
      <w:pPr>
        <w:tabs>
          <w:tab w:val="num" w:pos="1068"/>
        </w:tabs>
        <w:ind w:left="1068" w:hanging="360"/>
      </w:pPr>
      <w:rPr>
        <w:rFonts w:cs="Times New Roman" w:hint="default"/>
        <w:color w:val="000000"/>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27" w15:restartNumberingAfterBreak="0">
    <w:nsid w:val="402E772B"/>
    <w:multiLevelType w:val="hybridMultilevel"/>
    <w:tmpl w:val="0D6C3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2173CAE"/>
    <w:multiLevelType w:val="hybridMultilevel"/>
    <w:tmpl w:val="4E488D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42D81A98"/>
    <w:multiLevelType w:val="hybridMultilevel"/>
    <w:tmpl w:val="E2DCA1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A45E02"/>
    <w:multiLevelType w:val="hybridMultilevel"/>
    <w:tmpl w:val="8620E19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FA23EA"/>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2" w15:restartNumberingAfterBreak="0">
    <w:nsid w:val="4BAA7602"/>
    <w:multiLevelType w:val="hybridMultilevel"/>
    <w:tmpl w:val="EF94BE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B4026"/>
    <w:multiLevelType w:val="hybridMultilevel"/>
    <w:tmpl w:val="587887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584D5677"/>
    <w:multiLevelType w:val="hybridMultilevel"/>
    <w:tmpl w:val="9892AF2A"/>
    <w:lvl w:ilvl="0" w:tplc="40021EC4">
      <w:start w:val="1"/>
      <w:numFmt w:val="lowerLetter"/>
      <w:lvlText w:val="%1)"/>
      <w:lvlJc w:val="left"/>
      <w:pPr>
        <w:tabs>
          <w:tab w:val="num" w:pos="720"/>
        </w:tabs>
        <w:ind w:left="720" w:hanging="360"/>
      </w:pPr>
      <w:rPr>
        <w:rFonts w:cs="Times New Roman" w:hint="default"/>
        <w:color w:val="000000"/>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2C6612"/>
    <w:multiLevelType w:val="hybridMultilevel"/>
    <w:tmpl w:val="F5D466A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F524A"/>
    <w:multiLevelType w:val="hybridMultilevel"/>
    <w:tmpl w:val="3A4867E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A728D"/>
    <w:multiLevelType w:val="hybridMultilevel"/>
    <w:tmpl w:val="CDBC640C"/>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7992F0A"/>
    <w:multiLevelType w:val="hybridMultilevel"/>
    <w:tmpl w:val="AEE4DDAA"/>
    <w:name w:val="WW8Num162"/>
    <w:lvl w:ilvl="0" w:tplc="29C839B8">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9" w15:restartNumberingAfterBreak="0">
    <w:nsid w:val="69093A7F"/>
    <w:multiLevelType w:val="hybridMultilevel"/>
    <w:tmpl w:val="98F6B016"/>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40" w15:restartNumberingAfterBreak="0">
    <w:nsid w:val="694E3441"/>
    <w:multiLevelType w:val="hybridMultilevel"/>
    <w:tmpl w:val="9B36FF2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5C240B"/>
    <w:multiLevelType w:val="hybridMultilevel"/>
    <w:tmpl w:val="13F06652"/>
    <w:lvl w:ilvl="0" w:tplc="F1D4EF7C">
      <w:start w:val="1"/>
      <w:numFmt w:val="decimal"/>
      <w:lvlText w:val="%1-"/>
      <w:lvlJc w:val="left"/>
      <w:pPr>
        <w:ind w:left="720" w:hanging="360"/>
      </w:pPr>
      <w:rPr>
        <w:rFonts w:cs="Swis721 Cn BT Tu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2D527A2"/>
    <w:multiLevelType w:val="hybridMultilevel"/>
    <w:tmpl w:val="83C0C0B0"/>
    <w:lvl w:ilvl="0" w:tplc="CD9A106E">
      <w:start w:val="1"/>
      <w:numFmt w:val="decimal"/>
      <w:lvlText w:val="%1."/>
      <w:lvlJc w:val="left"/>
      <w:pPr>
        <w:tabs>
          <w:tab w:val="num" w:pos="720"/>
        </w:tabs>
        <w:ind w:left="720" w:hanging="360"/>
      </w:pPr>
      <w:rPr>
        <w:rFonts w:cs="Times New Roman" w:hint="default"/>
      </w:rPr>
    </w:lvl>
    <w:lvl w:ilvl="1" w:tplc="9E0A7B9E">
      <w:numFmt w:val="none"/>
      <w:lvlText w:val=""/>
      <w:lvlJc w:val="left"/>
      <w:pPr>
        <w:tabs>
          <w:tab w:val="num" w:pos="360"/>
        </w:tabs>
      </w:pPr>
      <w:rPr>
        <w:rFonts w:cs="Times New Roman"/>
      </w:rPr>
    </w:lvl>
    <w:lvl w:ilvl="2" w:tplc="BC0CC46A">
      <w:numFmt w:val="none"/>
      <w:lvlText w:val=""/>
      <w:lvlJc w:val="left"/>
      <w:pPr>
        <w:tabs>
          <w:tab w:val="num" w:pos="360"/>
        </w:tabs>
      </w:pPr>
      <w:rPr>
        <w:rFonts w:cs="Times New Roman"/>
      </w:rPr>
    </w:lvl>
    <w:lvl w:ilvl="3" w:tplc="D23013C8">
      <w:numFmt w:val="none"/>
      <w:lvlText w:val=""/>
      <w:lvlJc w:val="left"/>
      <w:pPr>
        <w:tabs>
          <w:tab w:val="num" w:pos="360"/>
        </w:tabs>
      </w:pPr>
      <w:rPr>
        <w:rFonts w:cs="Times New Roman"/>
      </w:rPr>
    </w:lvl>
    <w:lvl w:ilvl="4" w:tplc="4C385C8A">
      <w:numFmt w:val="none"/>
      <w:lvlText w:val=""/>
      <w:lvlJc w:val="left"/>
      <w:pPr>
        <w:tabs>
          <w:tab w:val="num" w:pos="360"/>
        </w:tabs>
      </w:pPr>
      <w:rPr>
        <w:rFonts w:cs="Times New Roman"/>
      </w:rPr>
    </w:lvl>
    <w:lvl w:ilvl="5" w:tplc="9A74E95E">
      <w:numFmt w:val="none"/>
      <w:lvlText w:val=""/>
      <w:lvlJc w:val="left"/>
      <w:pPr>
        <w:tabs>
          <w:tab w:val="num" w:pos="360"/>
        </w:tabs>
      </w:pPr>
      <w:rPr>
        <w:rFonts w:cs="Times New Roman"/>
      </w:rPr>
    </w:lvl>
    <w:lvl w:ilvl="6" w:tplc="5C127A4C">
      <w:numFmt w:val="none"/>
      <w:lvlText w:val=""/>
      <w:lvlJc w:val="left"/>
      <w:pPr>
        <w:tabs>
          <w:tab w:val="num" w:pos="360"/>
        </w:tabs>
      </w:pPr>
      <w:rPr>
        <w:rFonts w:cs="Times New Roman"/>
      </w:rPr>
    </w:lvl>
    <w:lvl w:ilvl="7" w:tplc="2D7C3DE8">
      <w:numFmt w:val="none"/>
      <w:lvlText w:val=""/>
      <w:lvlJc w:val="left"/>
      <w:pPr>
        <w:tabs>
          <w:tab w:val="num" w:pos="360"/>
        </w:tabs>
      </w:pPr>
      <w:rPr>
        <w:rFonts w:cs="Times New Roman"/>
      </w:rPr>
    </w:lvl>
    <w:lvl w:ilvl="8" w:tplc="70640AA0">
      <w:numFmt w:val="none"/>
      <w:lvlText w:val=""/>
      <w:lvlJc w:val="left"/>
      <w:pPr>
        <w:tabs>
          <w:tab w:val="num" w:pos="360"/>
        </w:tabs>
      </w:pPr>
      <w:rPr>
        <w:rFonts w:cs="Times New Roman"/>
      </w:rPr>
    </w:lvl>
  </w:abstractNum>
  <w:abstractNum w:abstractNumId="43" w15:restartNumberingAfterBreak="0">
    <w:nsid w:val="73002A3F"/>
    <w:multiLevelType w:val="hybridMultilevel"/>
    <w:tmpl w:val="CE82DD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4" w15:restartNumberingAfterBreak="0">
    <w:nsid w:val="73FA115F"/>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5" w15:restartNumberingAfterBreak="0">
    <w:nsid w:val="75F805DD"/>
    <w:multiLevelType w:val="hybridMultilevel"/>
    <w:tmpl w:val="598483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B302B50"/>
    <w:multiLevelType w:val="hybridMultilevel"/>
    <w:tmpl w:val="A454CCC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num w:numId="1" w16cid:durableId="703291260">
    <w:abstractNumId w:val="0"/>
  </w:num>
  <w:num w:numId="2" w16cid:durableId="450629587">
    <w:abstractNumId w:val="1"/>
  </w:num>
  <w:num w:numId="3" w16cid:durableId="1292858527">
    <w:abstractNumId w:val="5"/>
  </w:num>
  <w:num w:numId="4" w16cid:durableId="1902910212">
    <w:abstractNumId w:val="6"/>
  </w:num>
  <w:num w:numId="5" w16cid:durableId="34743235">
    <w:abstractNumId w:val="7"/>
  </w:num>
  <w:num w:numId="6" w16cid:durableId="377633761">
    <w:abstractNumId w:val="12"/>
  </w:num>
  <w:num w:numId="7" w16cid:durableId="136067447">
    <w:abstractNumId w:val="30"/>
  </w:num>
  <w:num w:numId="8" w16cid:durableId="72287958">
    <w:abstractNumId w:val="36"/>
  </w:num>
  <w:num w:numId="9" w16cid:durableId="1315791055">
    <w:abstractNumId w:val="29"/>
  </w:num>
  <w:num w:numId="10" w16cid:durableId="95946503">
    <w:abstractNumId w:val="40"/>
  </w:num>
  <w:num w:numId="11" w16cid:durableId="2074770005">
    <w:abstractNumId w:val="21"/>
  </w:num>
  <w:num w:numId="12" w16cid:durableId="1491172084">
    <w:abstractNumId w:val="26"/>
  </w:num>
  <w:num w:numId="13" w16cid:durableId="225843389">
    <w:abstractNumId w:val="13"/>
  </w:num>
  <w:num w:numId="14" w16cid:durableId="390614921">
    <w:abstractNumId w:val="23"/>
  </w:num>
  <w:num w:numId="15" w16cid:durableId="1413770124">
    <w:abstractNumId w:val="32"/>
  </w:num>
  <w:num w:numId="16" w16cid:durableId="1018779678">
    <w:abstractNumId w:val="24"/>
  </w:num>
  <w:num w:numId="17" w16cid:durableId="2119522301">
    <w:abstractNumId w:val="37"/>
  </w:num>
  <w:num w:numId="18" w16cid:durableId="494034219">
    <w:abstractNumId w:val="33"/>
  </w:num>
  <w:num w:numId="19" w16cid:durableId="847405382">
    <w:abstractNumId w:val="43"/>
  </w:num>
  <w:num w:numId="20" w16cid:durableId="1229268741">
    <w:abstractNumId w:val="34"/>
  </w:num>
  <w:num w:numId="21" w16cid:durableId="1896155739">
    <w:abstractNumId w:val="28"/>
  </w:num>
  <w:num w:numId="22" w16cid:durableId="1428383339">
    <w:abstractNumId w:val="38"/>
  </w:num>
  <w:num w:numId="23" w16cid:durableId="718283323">
    <w:abstractNumId w:val="2"/>
  </w:num>
  <w:num w:numId="24" w16cid:durableId="1569849417">
    <w:abstractNumId w:val="3"/>
  </w:num>
  <w:num w:numId="25" w16cid:durableId="391731442">
    <w:abstractNumId w:val="11"/>
  </w:num>
  <w:num w:numId="26" w16cid:durableId="1217744452">
    <w:abstractNumId w:val="22"/>
  </w:num>
  <w:num w:numId="27" w16cid:durableId="858665355">
    <w:abstractNumId w:val="18"/>
  </w:num>
  <w:num w:numId="28" w16cid:durableId="1100374090">
    <w:abstractNumId w:val="42"/>
  </w:num>
  <w:num w:numId="29" w16cid:durableId="165167625">
    <w:abstractNumId w:val="20"/>
  </w:num>
  <w:num w:numId="30" w16cid:durableId="1266962590">
    <w:abstractNumId w:val="45"/>
  </w:num>
  <w:num w:numId="31" w16cid:durableId="1470973808">
    <w:abstractNumId w:val="9"/>
  </w:num>
  <w:num w:numId="32" w16cid:durableId="205485038">
    <w:abstractNumId w:val="35"/>
  </w:num>
  <w:num w:numId="33" w16cid:durableId="384253430">
    <w:abstractNumId w:val="44"/>
  </w:num>
  <w:num w:numId="34" w16cid:durableId="1076516007">
    <w:abstractNumId w:val="31"/>
  </w:num>
  <w:num w:numId="35" w16cid:durableId="772021392">
    <w:abstractNumId w:val="16"/>
  </w:num>
  <w:num w:numId="36" w16cid:durableId="2113283589">
    <w:abstractNumId w:val="14"/>
  </w:num>
  <w:num w:numId="37" w16cid:durableId="1466972688">
    <w:abstractNumId w:val="46"/>
  </w:num>
  <w:num w:numId="38" w16cid:durableId="2015838623">
    <w:abstractNumId w:val="25"/>
  </w:num>
  <w:num w:numId="39" w16cid:durableId="1430273737">
    <w:abstractNumId w:val="39"/>
  </w:num>
  <w:num w:numId="40" w16cid:durableId="1839924217">
    <w:abstractNumId w:val="17"/>
  </w:num>
  <w:num w:numId="41" w16cid:durableId="579680854">
    <w:abstractNumId w:val="27"/>
  </w:num>
  <w:num w:numId="42" w16cid:durableId="733045906">
    <w:abstractNumId w:val="41"/>
  </w:num>
  <w:num w:numId="43" w16cid:durableId="229387685">
    <w:abstractNumId w:val="15"/>
  </w:num>
  <w:num w:numId="44" w16cid:durableId="474688027">
    <w:abstractNumId w:val="10"/>
  </w:num>
  <w:num w:numId="45" w16cid:durableId="1747530215">
    <w:abstractNumId w:val="19"/>
  </w:num>
  <w:num w:numId="46" w16cid:durableId="121662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readOnly" w:formatting="1" w:enforcement="0"/>
  <w:defaultTabStop w:val="708"/>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C"/>
    <w:rsid w:val="0000028B"/>
    <w:rsid w:val="00002EAF"/>
    <w:rsid w:val="00004FCD"/>
    <w:rsid w:val="000253A1"/>
    <w:rsid w:val="00032032"/>
    <w:rsid w:val="0003259B"/>
    <w:rsid w:val="00045D39"/>
    <w:rsid w:val="0005414D"/>
    <w:rsid w:val="0006033E"/>
    <w:rsid w:val="0006078B"/>
    <w:rsid w:val="00060955"/>
    <w:rsid w:val="00062C70"/>
    <w:rsid w:val="00062D87"/>
    <w:rsid w:val="00065B82"/>
    <w:rsid w:val="00067B92"/>
    <w:rsid w:val="00067F10"/>
    <w:rsid w:val="00083779"/>
    <w:rsid w:val="0009231C"/>
    <w:rsid w:val="00093BC0"/>
    <w:rsid w:val="000A12DF"/>
    <w:rsid w:val="000A2B08"/>
    <w:rsid w:val="000A2C0B"/>
    <w:rsid w:val="000A5C11"/>
    <w:rsid w:val="000B09F1"/>
    <w:rsid w:val="000B24D2"/>
    <w:rsid w:val="000C054A"/>
    <w:rsid w:val="000C2A93"/>
    <w:rsid w:val="000E51E8"/>
    <w:rsid w:val="000E59F4"/>
    <w:rsid w:val="000E7AB4"/>
    <w:rsid w:val="000F6489"/>
    <w:rsid w:val="0010364B"/>
    <w:rsid w:val="00110827"/>
    <w:rsid w:val="00125A24"/>
    <w:rsid w:val="001272B9"/>
    <w:rsid w:val="00151415"/>
    <w:rsid w:val="001529ED"/>
    <w:rsid w:val="00167252"/>
    <w:rsid w:val="00173D33"/>
    <w:rsid w:val="001772AD"/>
    <w:rsid w:val="00180EDC"/>
    <w:rsid w:val="00182F77"/>
    <w:rsid w:val="001847BB"/>
    <w:rsid w:val="00196D57"/>
    <w:rsid w:val="001A15F8"/>
    <w:rsid w:val="001A46DC"/>
    <w:rsid w:val="001B5140"/>
    <w:rsid w:val="001C1805"/>
    <w:rsid w:val="001C65DB"/>
    <w:rsid w:val="001C7852"/>
    <w:rsid w:val="001E22A6"/>
    <w:rsid w:val="00211D3E"/>
    <w:rsid w:val="00220075"/>
    <w:rsid w:val="002364CE"/>
    <w:rsid w:val="00240A41"/>
    <w:rsid w:val="002574D6"/>
    <w:rsid w:val="00266700"/>
    <w:rsid w:val="00282D79"/>
    <w:rsid w:val="0029262C"/>
    <w:rsid w:val="002C08BB"/>
    <w:rsid w:val="002C1D26"/>
    <w:rsid w:val="002C582F"/>
    <w:rsid w:val="002C647F"/>
    <w:rsid w:val="002C6A8E"/>
    <w:rsid w:val="002C72BD"/>
    <w:rsid w:val="002D1138"/>
    <w:rsid w:val="002D1174"/>
    <w:rsid w:val="002D49A7"/>
    <w:rsid w:val="002E5C2C"/>
    <w:rsid w:val="002F4CD6"/>
    <w:rsid w:val="0030277E"/>
    <w:rsid w:val="00304642"/>
    <w:rsid w:val="00310D67"/>
    <w:rsid w:val="003154B8"/>
    <w:rsid w:val="00316806"/>
    <w:rsid w:val="003202D5"/>
    <w:rsid w:val="00322218"/>
    <w:rsid w:val="00323AB1"/>
    <w:rsid w:val="003249D0"/>
    <w:rsid w:val="0033128A"/>
    <w:rsid w:val="00334525"/>
    <w:rsid w:val="003441AB"/>
    <w:rsid w:val="00362DD1"/>
    <w:rsid w:val="003655DA"/>
    <w:rsid w:val="00371D7E"/>
    <w:rsid w:val="00374FA5"/>
    <w:rsid w:val="0038034B"/>
    <w:rsid w:val="00382586"/>
    <w:rsid w:val="003833AB"/>
    <w:rsid w:val="003839F5"/>
    <w:rsid w:val="0038782F"/>
    <w:rsid w:val="0039407A"/>
    <w:rsid w:val="003949B2"/>
    <w:rsid w:val="003A5089"/>
    <w:rsid w:val="003B1DE8"/>
    <w:rsid w:val="003B34DA"/>
    <w:rsid w:val="003B35EB"/>
    <w:rsid w:val="003B7FF4"/>
    <w:rsid w:val="003C17EF"/>
    <w:rsid w:val="003C645F"/>
    <w:rsid w:val="003C654C"/>
    <w:rsid w:val="003D4469"/>
    <w:rsid w:val="003D504F"/>
    <w:rsid w:val="003E2C5A"/>
    <w:rsid w:val="003E3E6C"/>
    <w:rsid w:val="00401B10"/>
    <w:rsid w:val="00413C9E"/>
    <w:rsid w:val="00415CDC"/>
    <w:rsid w:val="00424010"/>
    <w:rsid w:val="00432D6B"/>
    <w:rsid w:val="00454B72"/>
    <w:rsid w:val="0046075E"/>
    <w:rsid w:val="00460B44"/>
    <w:rsid w:val="004735E6"/>
    <w:rsid w:val="004801BA"/>
    <w:rsid w:val="00480473"/>
    <w:rsid w:val="00482D87"/>
    <w:rsid w:val="00493B1D"/>
    <w:rsid w:val="00493D70"/>
    <w:rsid w:val="00495EB0"/>
    <w:rsid w:val="004963A5"/>
    <w:rsid w:val="004A54A5"/>
    <w:rsid w:val="004B0CF5"/>
    <w:rsid w:val="004C13EC"/>
    <w:rsid w:val="004C406B"/>
    <w:rsid w:val="004D0AEE"/>
    <w:rsid w:val="004D53EA"/>
    <w:rsid w:val="004D694B"/>
    <w:rsid w:val="004E38A7"/>
    <w:rsid w:val="004E52B0"/>
    <w:rsid w:val="004F208B"/>
    <w:rsid w:val="005007D1"/>
    <w:rsid w:val="00503830"/>
    <w:rsid w:val="0051528F"/>
    <w:rsid w:val="00523DBF"/>
    <w:rsid w:val="005301DD"/>
    <w:rsid w:val="0053362A"/>
    <w:rsid w:val="005406EA"/>
    <w:rsid w:val="00546F0E"/>
    <w:rsid w:val="00547843"/>
    <w:rsid w:val="00550FBF"/>
    <w:rsid w:val="00566B7B"/>
    <w:rsid w:val="0057523F"/>
    <w:rsid w:val="00591951"/>
    <w:rsid w:val="00597E06"/>
    <w:rsid w:val="005A05B2"/>
    <w:rsid w:val="005B3574"/>
    <w:rsid w:val="005C3889"/>
    <w:rsid w:val="005C50F4"/>
    <w:rsid w:val="005C6CAD"/>
    <w:rsid w:val="005D5087"/>
    <w:rsid w:val="005D67BE"/>
    <w:rsid w:val="005E22C4"/>
    <w:rsid w:val="005E49E7"/>
    <w:rsid w:val="005E5663"/>
    <w:rsid w:val="005E6B44"/>
    <w:rsid w:val="005E7EE4"/>
    <w:rsid w:val="006014F4"/>
    <w:rsid w:val="00602C4F"/>
    <w:rsid w:val="00603109"/>
    <w:rsid w:val="00604BBD"/>
    <w:rsid w:val="006108DA"/>
    <w:rsid w:val="00620D7C"/>
    <w:rsid w:val="00627220"/>
    <w:rsid w:val="00632947"/>
    <w:rsid w:val="00635138"/>
    <w:rsid w:val="00643A4C"/>
    <w:rsid w:val="00646E2D"/>
    <w:rsid w:val="00651748"/>
    <w:rsid w:val="00656F6C"/>
    <w:rsid w:val="00667BE4"/>
    <w:rsid w:val="00667F10"/>
    <w:rsid w:val="00671294"/>
    <w:rsid w:val="00671763"/>
    <w:rsid w:val="00673979"/>
    <w:rsid w:val="00674839"/>
    <w:rsid w:val="0067529F"/>
    <w:rsid w:val="00692F88"/>
    <w:rsid w:val="00693ACB"/>
    <w:rsid w:val="006B07E2"/>
    <w:rsid w:val="006B1F4C"/>
    <w:rsid w:val="006C4963"/>
    <w:rsid w:val="006D14A5"/>
    <w:rsid w:val="006E6589"/>
    <w:rsid w:val="006E76F4"/>
    <w:rsid w:val="00702EB5"/>
    <w:rsid w:val="00703657"/>
    <w:rsid w:val="00717EDC"/>
    <w:rsid w:val="00720FC7"/>
    <w:rsid w:val="0074051C"/>
    <w:rsid w:val="00742102"/>
    <w:rsid w:val="00742C33"/>
    <w:rsid w:val="00745A4A"/>
    <w:rsid w:val="00745F45"/>
    <w:rsid w:val="00747414"/>
    <w:rsid w:val="00750E81"/>
    <w:rsid w:val="00756F60"/>
    <w:rsid w:val="00757586"/>
    <w:rsid w:val="00761352"/>
    <w:rsid w:val="00771EF2"/>
    <w:rsid w:val="00773AE3"/>
    <w:rsid w:val="00774087"/>
    <w:rsid w:val="00783CDB"/>
    <w:rsid w:val="00786783"/>
    <w:rsid w:val="0079037B"/>
    <w:rsid w:val="00790815"/>
    <w:rsid w:val="00794626"/>
    <w:rsid w:val="007952BD"/>
    <w:rsid w:val="007A17EC"/>
    <w:rsid w:val="007B1A99"/>
    <w:rsid w:val="007B3C87"/>
    <w:rsid w:val="007B7415"/>
    <w:rsid w:val="007C0B95"/>
    <w:rsid w:val="007C207A"/>
    <w:rsid w:val="007C2115"/>
    <w:rsid w:val="007C570B"/>
    <w:rsid w:val="007C5B1C"/>
    <w:rsid w:val="007D377D"/>
    <w:rsid w:val="007D4F67"/>
    <w:rsid w:val="007E07E3"/>
    <w:rsid w:val="007E6FDA"/>
    <w:rsid w:val="007F7F4A"/>
    <w:rsid w:val="0080625E"/>
    <w:rsid w:val="00810FAC"/>
    <w:rsid w:val="00812117"/>
    <w:rsid w:val="0081246F"/>
    <w:rsid w:val="00812708"/>
    <w:rsid w:val="00816B9D"/>
    <w:rsid w:val="008215D4"/>
    <w:rsid w:val="0082752A"/>
    <w:rsid w:val="00835E65"/>
    <w:rsid w:val="008420E3"/>
    <w:rsid w:val="008432B7"/>
    <w:rsid w:val="00847117"/>
    <w:rsid w:val="008544BF"/>
    <w:rsid w:val="0085485D"/>
    <w:rsid w:val="0085617E"/>
    <w:rsid w:val="008605F6"/>
    <w:rsid w:val="00861C8A"/>
    <w:rsid w:val="00862035"/>
    <w:rsid w:val="0087214A"/>
    <w:rsid w:val="008722C6"/>
    <w:rsid w:val="008877FF"/>
    <w:rsid w:val="0089090E"/>
    <w:rsid w:val="0089650F"/>
    <w:rsid w:val="008A035B"/>
    <w:rsid w:val="008A4C5C"/>
    <w:rsid w:val="008B715A"/>
    <w:rsid w:val="008C2823"/>
    <w:rsid w:val="008D1B10"/>
    <w:rsid w:val="008D3E50"/>
    <w:rsid w:val="008D4E6E"/>
    <w:rsid w:val="008E5BAF"/>
    <w:rsid w:val="008E6EE0"/>
    <w:rsid w:val="008F09FA"/>
    <w:rsid w:val="008F50AA"/>
    <w:rsid w:val="008F5BD5"/>
    <w:rsid w:val="00911041"/>
    <w:rsid w:val="0091387F"/>
    <w:rsid w:val="00915125"/>
    <w:rsid w:val="00916699"/>
    <w:rsid w:val="009239C9"/>
    <w:rsid w:val="00934E08"/>
    <w:rsid w:val="00936AAF"/>
    <w:rsid w:val="0093768D"/>
    <w:rsid w:val="00937BF5"/>
    <w:rsid w:val="0094071F"/>
    <w:rsid w:val="00947BDD"/>
    <w:rsid w:val="00955D69"/>
    <w:rsid w:val="00960364"/>
    <w:rsid w:val="009675D8"/>
    <w:rsid w:val="00974234"/>
    <w:rsid w:val="009819CD"/>
    <w:rsid w:val="00985ABA"/>
    <w:rsid w:val="009924DF"/>
    <w:rsid w:val="00995910"/>
    <w:rsid w:val="009A55C7"/>
    <w:rsid w:val="009A754F"/>
    <w:rsid w:val="009B5482"/>
    <w:rsid w:val="009B6157"/>
    <w:rsid w:val="009D5F90"/>
    <w:rsid w:val="009D7195"/>
    <w:rsid w:val="009E1368"/>
    <w:rsid w:val="009E176E"/>
    <w:rsid w:val="00A04F45"/>
    <w:rsid w:val="00A05F53"/>
    <w:rsid w:val="00A147D0"/>
    <w:rsid w:val="00A32CBD"/>
    <w:rsid w:val="00A3567D"/>
    <w:rsid w:val="00A432B7"/>
    <w:rsid w:val="00A439B5"/>
    <w:rsid w:val="00A46CDD"/>
    <w:rsid w:val="00A56426"/>
    <w:rsid w:val="00A70A68"/>
    <w:rsid w:val="00A77655"/>
    <w:rsid w:val="00A77D53"/>
    <w:rsid w:val="00AA153C"/>
    <w:rsid w:val="00AA21D2"/>
    <w:rsid w:val="00AC1B22"/>
    <w:rsid w:val="00AC31EA"/>
    <w:rsid w:val="00AC3313"/>
    <w:rsid w:val="00AC4F0A"/>
    <w:rsid w:val="00AC515D"/>
    <w:rsid w:val="00AD3504"/>
    <w:rsid w:val="00AD53AB"/>
    <w:rsid w:val="00AD6C63"/>
    <w:rsid w:val="00AD7798"/>
    <w:rsid w:val="00AE12FA"/>
    <w:rsid w:val="00AE42D0"/>
    <w:rsid w:val="00AF69DF"/>
    <w:rsid w:val="00B05D88"/>
    <w:rsid w:val="00B10348"/>
    <w:rsid w:val="00B14809"/>
    <w:rsid w:val="00B172E1"/>
    <w:rsid w:val="00B306B1"/>
    <w:rsid w:val="00B308B2"/>
    <w:rsid w:val="00B402D8"/>
    <w:rsid w:val="00B404E6"/>
    <w:rsid w:val="00B417BF"/>
    <w:rsid w:val="00B61925"/>
    <w:rsid w:val="00B63468"/>
    <w:rsid w:val="00B64F98"/>
    <w:rsid w:val="00B723D8"/>
    <w:rsid w:val="00B850E0"/>
    <w:rsid w:val="00B86684"/>
    <w:rsid w:val="00B9503F"/>
    <w:rsid w:val="00BA7C8A"/>
    <w:rsid w:val="00BB305A"/>
    <w:rsid w:val="00BB37A6"/>
    <w:rsid w:val="00BB679C"/>
    <w:rsid w:val="00BB7CD5"/>
    <w:rsid w:val="00BC185F"/>
    <w:rsid w:val="00BE0445"/>
    <w:rsid w:val="00BE27E7"/>
    <w:rsid w:val="00BF1FFD"/>
    <w:rsid w:val="00BF226F"/>
    <w:rsid w:val="00BF228F"/>
    <w:rsid w:val="00C02E78"/>
    <w:rsid w:val="00C05BC6"/>
    <w:rsid w:val="00C07A89"/>
    <w:rsid w:val="00C130EF"/>
    <w:rsid w:val="00C23E1C"/>
    <w:rsid w:val="00C3025A"/>
    <w:rsid w:val="00C31BA8"/>
    <w:rsid w:val="00C34144"/>
    <w:rsid w:val="00C36969"/>
    <w:rsid w:val="00C60392"/>
    <w:rsid w:val="00C636CA"/>
    <w:rsid w:val="00C71416"/>
    <w:rsid w:val="00C779BD"/>
    <w:rsid w:val="00C817BA"/>
    <w:rsid w:val="00C82812"/>
    <w:rsid w:val="00C876F1"/>
    <w:rsid w:val="00CA330F"/>
    <w:rsid w:val="00CB4AB3"/>
    <w:rsid w:val="00CE70E0"/>
    <w:rsid w:val="00CF7418"/>
    <w:rsid w:val="00D0448A"/>
    <w:rsid w:val="00D104BE"/>
    <w:rsid w:val="00D1209D"/>
    <w:rsid w:val="00D2602B"/>
    <w:rsid w:val="00D27B72"/>
    <w:rsid w:val="00D3399B"/>
    <w:rsid w:val="00D35F72"/>
    <w:rsid w:val="00D37C00"/>
    <w:rsid w:val="00D50B21"/>
    <w:rsid w:val="00D51404"/>
    <w:rsid w:val="00D5448D"/>
    <w:rsid w:val="00D61480"/>
    <w:rsid w:val="00D620C5"/>
    <w:rsid w:val="00D65338"/>
    <w:rsid w:val="00D66821"/>
    <w:rsid w:val="00D73A30"/>
    <w:rsid w:val="00D7582E"/>
    <w:rsid w:val="00D840AC"/>
    <w:rsid w:val="00D857C4"/>
    <w:rsid w:val="00D8737D"/>
    <w:rsid w:val="00D9088D"/>
    <w:rsid w:val="00D9368A"/>
    <w:rsid w:val="00DA1D98"/>
    <w:rsid w:val="00DA22EE"/>
    <w:rsid w:val="00DA2844"/>
    <w:rsid w:val="00DA61F4"/>
    <w:rsid w:val="00DA64F3"/>
    <w:rsid w:val="00DB3419"/>
    <w:rsid w:val="00DB3573"/>
    <w:rsid w:val="00DB45AD"/>
    <w:rsid w:val="00DD03C9"/>
    <w:rsid w:val="00DD1E00"/>
    <w:rsid w:val="00DD63BB"/>
    <w:rsid w:val="00DE2DD4"/>
    <w:rsid w:val="00DF478A"/>
    <w:rsid w:val="00DF5311"/>
    <w:rsid w:val="00DF745D"/>
    <w:rsid w:val="00E0111C"/>
    <w:rsid w:val="00E01299"/>
    <w:rsid w:val="00E10F68"/>
    <w:rsid w:val="00E1360A"/>
    <w:rsid w:val="00E17F38"/>
    <w:rsid w:val="00E26827"/>
    <w:rsid w:val="00E27440"/>
    <w:rsid w:val="00E275D8"/>
    <w:rsid w:val="00E32196"/>
    <w:rsid w:val="00E33321"/>
    <w:rsid w:val="00E42379"/>
    <w:rsid w:val="00E44868"/>
    <w:rsid w:val="00E50CCE"/>
    <w:rsid w:val="00E56EC8"/>
    <w:rsid w:val="00E616F7"/>
    <w:rsid w:val="00E621C7"/>
    <w:rsid w:val="00E6227C"/>
    <w:rsid w:val="00E70342"/>
    <w:rsid w:val="00E85F1F"/>
    <w:rsid w:val="00E93964"/>
    <w:rsid w:val="00EA37CE"/>
    <w:rsid w:val="00EA401A"/>
    <w:rsid w:val="00EB2B4B"/>
    <w:rsid w:val="00ED5F74"/>
    <w:rsid w:val="00EE3839"/>
    <w:rsid w:val="00EE430C"/>
    <w:rsid w:val="00EE51CC"/>
    <w:rsid w:val="00EF12E3"/>
    <w:rsid w:val="00EF42B6"/>
    <w:rsid w:val="00EF460B"/>
    <w:rsid w:val="00F050F2"/>
    <w:rsid w:val="00F160AD"/>
    <w:rsid w:val="00F2408E"/>
    <w:rsid w:val="00F30FBA"/>
    <w:rsid w:val="00F34109"/>
    <w:rsid w:val="00F42C89"/>
    <w:rsid w:val="00F55E7E"/>
    <w:rsid w:val="00F571FE"/>
    <w:rsid w:val="00F6315A"/>
    <w:rsid w:val="00F63741"/>
    <w:rsid w:val="00F66B92"/>
    <w:rsid w:val="00F7466E"/>
    <w:rsid w:val="00F8663B"/>
    <w:rsid w:val="00F874EC"/>
    <w:rsid w:val="00F9018A"/>
    <w:rsid w:val="00FA378E"/>
    <w:rsid w:val="00FC42A1"/>
    <w:rsid w:val="00FC6A1F"/>
    <w:rsid w:val="00FD551E"/>
    <w:rsid w:val="00FE2AE4"/>
    <w:rsid w:val="00FE58B9"/>
    <w:rsid w:val="00FF4D5C"/>
    <w:rsid w:val="00FF7D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6B240"/>
  <w15:docId w15:val="{EA5D2C93-A76B-476A-99A3-5010642F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pPr>
      <w:spacing w:after="200" w:line="276" w:lineRule="auto"/>
    </w:pPr>
    <w:rPr>
      <w:rFonts w:cs="Calibri"/>
      <w:sz w:val="22"/>
      <w:szCs w:val="22"/>
      <w:lang w:eastAsia="en-US"/>
    </w:rPr>
  </w:style>
  <w:style w:type="paragraph" w:styleId="Balk1">
    <w:name w:val="heading 1"/>
    <w:basedOn w:val="Normal"/>
    <w:next w:val="Normal"/>
    <w:link w:val="Balk1Char"/>
    <w:uiPriority w:val="99"/>
    <w:qFormat/>
    <w:rsid w:val="006D14A5"/>
    <w:pPr>
      <w:keepNext/>
      <w:suppressAutoHyphens/>
      <w:spacing w:before="240" w:after="60" w:line="240" w:lineRule="auto"/>
      <w:outlineLvl w:val="0"/>
    </w:pPr>
    <w:rPr>
      <w:rFonts w:ascii="Arial" w:hAnsi="Arial" w:cs="Arial"/>
      <w:b/>
      <w:bCs/>
      <w:kern w:val="1"/>
      <w:sz w:val="32"/>
      <w:szCs w:val="32"/>
      <w:lang w:eastAsia="ar-SA"/>
    </w:rPr>
  </w:style>
  <w:style w:type="paragraph" w:styleId="Balk2">
    <w:name w:val="heading 2"/>
    <w:basedOn w:val="Normal"/>
    <w:next w:val="Normal"/>
    <w:link w:val="Balk2Char"/>
    <w:uiPriority w:val="99"/>
    <w:qFormat/>
    <w:rsid w:val="005B3574"/>
    <w:pPr>
      <w:keepNext/>
      <w:keepLines/>
      <w:spacing w:before="200" w:after="0"/>
      <w:outlineLvl w:val="1"/>
    </w:pPr>
    <w:rPr>
      <w:rFonts w:ascii="Cambria" w:hAnsi="Cambria" w:cs="Times New Roman"/>
      <w:b/>
      <w:bCs/>
      <w:color w:val="4F81BD"/>
      <w:sz w:val="26"/>
      <w:szCs w:val="26"/>
      <w:lang w:eastAsia="tr-TR"/>
    </w:rPr>
  </w:style>
  <w:style w:type="paragraph" w:styleId="Balk3">
    <w:name w:val="heading 3"/>
    <w:basedOn w:val="Normal"/>
    <w:next w:val="Normal"/>
    <w:link w:val="Balk3Char"/>
    <w:uiPriority w:val="99"/>
    <w:qFormat/>
    <w:rsid w:val="00A439B5"/>
    <w:pPr>
      <w:keepNext/>
      <w:keepLines/>
      <w:spacing w:before="200" w:after="0"/>
      <w:outlineLvl w:val="2"/>
    </w:pPr>
    <w:rPr>
      <w:rFonts w:ascii="Cambria" w:hAnsi="Cambria" w:cs="Times New Roman"/>
      <w:b/>
      <w:bCs/>
      <w:color w:val="4F81BD"/>
      <w:sz w:val="20"/>
      <w:szCs w:val="20"/>
      <w:lang w:eastAsia="tr-TR"/>
    </w:rPr>
  </w:style>
  <w:style w:type="paragraph" w:styleId="Balk7">
    <w:name w:val="heading 7"/>
    <w:basedOn w:val="Normal"/>
    <w:next w:val="Normal"/>
    <w:link w:val="Balk7Char"/>
    <w:uiPriority w:val="99"/>
    <w:qFormat/>
    <w:rsid w:val="006D14A5"/>
    <w:pPr>
      <w:keepNext/>
      <w:suppressAutoHyphens/>
      <w:spacing w:before="60" w:after="60" w:line="240" w:lineRule="auto"/>
      <w:jc w:val="both"/>
      <w:outlineLvl w:val="6"/>
    </w:pPr>
    <w:rPr>
      <w:rFonts w:ascii="Times New Roman" w:hAnsi="Times New Roman" w:cs="Times New Roman"/>
      <w:b/>
      <w:bCs/>
      <w:sz w:val="20"/>
      <w:szCs w:val="20"/>
      <w:lang w:val="en-AU" w:eastAsia="ar-SA"/>
    </w:rPr>
  </w:style>
  <w:style w:type="paragraph" w:styleId="Balk9">
    <w:name w:val="heading 9"/>
    <w:basedOn w:val="Normal"/>
    <w:next w:val="Normal"/>
    <w:link w:val="Balk9Char"/>
    <w:uiPriority w:val="99"/>
    <w:qFormat/>
    <w:rsid w:val="006D14A5"/>
    <w:pPr>
      <w:suppressAutoHyphens/>
      <w:spacing w:before="240" w:after="60" w:line="240" w:lineRule="auto"/>
      <w:outlineLvl w:val="8"/>
    </w:pPr>
    <w:rPr>
      <w:rFonts w:ascii="Arial" w:hAnsi="Arial" w:cs="Arial"/>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D14A5"/>
    <w:rPr>
      <w:rFonts w:ascii="Arial" w:hAnsi="Arial"/>
      <w:b/>
      <w:kern w:val="1"/>
      <w:sz w:val="32"/>
      <w:lang w:eastAsia="ar-SA" w:bidi="ar-SA"/>
    </w:rPr>
  </w:style>
  <w:style w:type="character" w:customStyle="1" w:styleId="Balk2Char">
    <w:name w:val="Başlık 2 Char"/>
    <w:basedOn w:val="VarsaylanParagrafYazTipi"/>
    <w:link w:val="Balk2"/>
    <w:uiPriority w:val="99"/>
    <w:locked/>
    <w:rsid w:val="005B3574"/>
    <w:rPr>
      <w:rFonts w:ascii="Cambria" w:hAnsi="Cambria"/>
      <w:b/>
      <w:color w:val="4F81BD"/>
      <w:sz w:val="26"/>
    </w:rPr>
  </w:style>
  <w:style w:type="character" w:customStyle="1" w:styleId="Balk3Char">
    <w:name w:val="Başlık 3 Char"/>
    <w:basedOn w:val="VarsaylanParagrafYazTipi"/>
    <w:link w:val="Balk3"/>
    <w:uiPriority w:val="99"/>
    <w:locked/>
    <w:rsid w:val="00A439B5"/>
    <w:rPr>
      <w:rFonts w:ascii="Cambria" w:hAnsi="Cambria"/>
      <w:b/>
      <w:color w:val="4F81BD"/>
    </w:rPr>
  </w:style>
  <w:style w:type="character" w:customStyle="1" w:styleId="Balk7Char">
    <w:name w:val="Başlık 7 Char"/>
    <w:basedOn w:val="VarsaylanParagrafYazTipi"/>
    <w:link w:val="Balk7"/>
    <w:uiPriority w:val="99"/>
    <w:locked/>
    <w:rsid w:val="006D14A5"/>
    <w:rPr>
      <w:rFonts w:ascii="Times New Roman" w:hAnsi="Times New Roman"/>
      <w:b/>
      <w:sz w:val="20"/>
      <w:lang w:val="en-AU" w:eastAsia="ar-SA" w:bidi="ar-SA"/>
    </w:rPr>
  </w:style>
  <w:style w:type="character" w:customStyle="1" w:styleId="Balk9Char">
    <w:name w:val="Başlık 9 Char"/>
    <w:basedOn w:val="VarsaylanParagrafYazTipi"/>
    <w:link w:val="Balk9"/>
    <w:uiPriority w:val="99"/>
    <w:locked/>
    <w:rsid w:val="006D14A5"/>
    <w:rPr>
      <w:rFonts w:ascii="Arial" w:hAnsi="Arial"/>
      <w:lang w:eastAsia="ar-SA" w:bidi="ar-SA"/>
    </w:rPr>
  </w:style>
  <w:style w:type="paragraph" w:styleId="stBilgi">
    <w:name w:val="header"/>
    <w:basedOn w:val="Normal"/>
    <w:link w:val="stBilgiChar"/>
    <w:uiPriority w:val="99"/>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1A46DC"/>
    <w:rPr>
      <w:rFonts w:cs="Times New Roman"/>
    </w:rPr>
  </w:style>
  <w:style w:type="paragraph" w:styleId="AltBilgi">
    <w:name w:val="footer"/>
    <w:basedOn w:val="Normal"/>
    <w:link w:val="AltBilgiChar"/>
    <w:uiPriority w:val="99"/>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1A46DC"/>
    <w:rPr>
      <w:rFonts w:cs="Times New Roman"/>
    </w:rPr>
  </w:style>
  <w:style w:type="paragraph" w:styleId="BalonMetni">
    <w:name w:val="Balloon Text"/>
    <w:basedOn w:val="Normal"/>
    <w:link w:val="BalonMetniChar"/>
    <w:uiPriority w:val="99"/>
    <w:semiHidden/>
    <w:rsid w:val="001A46DC"/>
    <w:pPr>
      <w:spacing w:after="0" w:line="240" w:lineRule="auto"/>
    </w:pPr>
    <w:rPr>
      <w:rFonts w:ascii="Tahoma" w:hAnsi="Tahoma" w:cs="Times New Roman"/>
      <w:sz w:val="16"/>
      <w:szCs w:val="16"/>
      <w:lang w:eastAsia="tr-TR"/>
    </w:rPr>
  </w:style>
  <w:style w:type="character" w:customStyle="1" w:styleId="BalonMetniChar">
    <w:name w:val="Balon Metni Char"/>
    <w:basedOn w:val="VarsaylanParagrafYazTipi"/>
    <w:link w:val="BalonMetni"/>
    <w:uiPriority w:val="99"/>
    <w:semiHidden/>
    <w:locked/>
    <w:rsid w:val="001A46DC"/>
    <w:rPr>
      <w:rFonts w:ascii="Tahoma" w:hAnsi="Tahoma"/>
      <w:sz w:val="16"/>
    </w:rPr>
  </w:style>
  <w:style w:type="table" w:styleId="TabloKlavuzu">
    <w:name w:val="Table Grid"/>
    <w:basedOn w:val="NormalTablo"/>
    <w:uiPriority w:val="99"/>
    <w:rsid w:val="001A46D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3B35EB"/>
    <w:pPr>
      <w:ind w:left="720"/>
    </w:pPr>
  </w:style>
  <w:style w:type="paragraph" w:styleId="GvdeMetni">
    <w:name w:val="Body Text"/>
    <w:basedOn w:val="Normal"/>
    <w:link w:val="GvdeMetniChar"/>
    <w:uiPriority w:val="99"/>
    <w:rsid w:val="000E7AB4"/>
    <w:pPr>
      <w:suppressAutoHyphens/>
      <w:spacing w:after="0" w:line="240" w:lineRule="auto"/>
      <w:jc w:val="both"/>
    </w:pPr>
    <w:rPr>
      <w:rFonts w:ascii="Verdana" w:hAnsi="Verdana" w:cs="Verdana"/>
      <w:sz w:val="20"/>
      <w:szCs w:val="20"/>
      <w:lang w:eastAsia="ar-SA"/>
    </w:rPr>
  </w:style>
  <w:style w:type="character" w:customStyle="1" w:styleId="GvdeMetniChar">
    <w:name w:val="Gövde Metni Char"/>
    <w:basedOn w:val="VarsaylanParagrafYazTipi"/>
    <w:link w:val="GvdeMetni"/>
    <w:uiPriority w:val="99"/>
    <w:locked/>
    <w:rsid w:val="000E7AB4"/>
    <w:rPr>
      <w:rFonts w:ascii="Verdana" w:hAnsi="Verdana"/>
      <w:sz w:val="20"/>
      <w:lang w:eastAsia="ar-SA" w:bidi="ar-SA"/>
    </w:rPr>
  </w:style>
  <w:style w:type="character" w:customStyle="1" w:styleId="WW8Num2z0">
    <w:name w:val="WW8Num2z0"/>
    <w:uiPriority w:val="99"/>
    <w:rsid w:val="006D14A5"/>
    <w:rPr>
      <w:b/>
    </w:rPr>
  </w:style>
  <w:style w:type="character" w:customStyle="1" w:styleId="WW8Num11z0">
    <w:name w:val="WW8Num11z0"/>
    <w:uiPriority w:val="99"/>
    <w:rsid w:val="006D14A5"/>
    <w:rPr>
      <w:rFonts w:ascii="Symbol" w:hAnsi="Symbol"/>
    </w:rPr>
  </w:style>
  <w:style w:type="character" w:customStyle="1" w:styleId="WW8Num11z1">
    <w:name w:val="WW8Num11z1"/>
    <w:uiPriority w:val="99"/>
    <w:rsid w:val="006D14A5"/>
    <w:rPr>
      <w:rFonts w:ascii="Courier New" w:hAnsi="Courier New"/>
    </w:rPr>
  </w:style>
  <w:style w:type="character" w:customStyle="1" w:styleId="WW8Num11z2">
    <w:name w:val="WW8Num11z2"/>
    <w:uiPriority w:val="99"/>
    <w:rsid w:val="006D14A5"/>
    <w:rPr>
      <w:rFonts w:ascii="Wingdings" w:hAnsi="Wingdings"/>
    </w:rPr>
  </w:style>
  <w:style w:type="character" w:customStyle="1" w:styleId="WW8Num12z0">
    <w:name w:val="WW8Num12z0"/>
    <w:uiPriority w:val="99"/>
    <w:rsid w:val="006D14A5"/>
    <w:rPr>
      <w:rFonts w:ascii="Symbol" w:hAnsi="Symbol"/>
    </w:rPr>
  </w:style>
  <w:style w:type="character" w:customStyle="1" w:styleId="WW8Num12z1">
    <w:name w:val="WW8Num12z1"/>
    <w:uiPriority w:val="99"/>
    <w:rsid w:val="006D14A5"/>
    <w:rPr>
      <w:rFonts w:ascii="Courier New" w:hAnsi="Courier New"/>
    </w:rPr>
  </w:style>
  <w:style w:type="character" w:customStyle="1" w:styleId="WW8Num12z2">
    <w:name w:val="WW8Num12z2"/>
    <w:uiPriority w:val="99"/>
    <w:rsid w:val="006D14A5"/>
    <w:rPr>
      <w:rFonts w:ascii="Wingdings" w:hAnsi="Wingdings"/>
    </w:rPr>
  </w:style>
  <w:style w:type="character" w:customStyle="1" w:styleId="WW8Num17z0">
    <w:name w:val="WW8Num17z0"/>
    <w:uiPriority w:val="99"/>
    <w:rsid w:val="006D14A5"/>
    <w:rPr>
      <w:rFonts w:ascii="Symbol" w:hAnsi="Symbol"/>
    </w:rPr>
  </w:style>
  <w:style w:type="character" w:customStyle="1" w:styleId="WW8Num17z1">
    <w:name w:val="WW8Num17z1"/>
    <w:uiPriority w:val="99"/>
    <w:rsid w:val="006D14A5"/>
    <w:rPr>
      <w:rFonts w:ascii="Courier New" w:hAnsi="Courier New"/>
    </w:rPr>
  </w:style>
  <w:style w:type="character" w:customStyle="1" w:styleId="WW8Num17z2">
    <w:name w:val="WW8Num17z2"/>
    <w:uiPriority w:val="99"/>
    <w:rsid w:val="006D14A5"/>
    <w:rPr>
      <w:rFonts w:ascii="Wingdings" w:hAnsi="Wingdings"/>
    </w:rPr>
  </w:style>
  <w:style w:type="character" w:customStyle="1" w:styleId="WW8Num21z0">
    <w:name w:val="WW8Num21z0"/>
    <w:uiPriority w:val="99"/>
    <w:rsid w:val="006D14A5"/>
    <w:rPr>
      <w:rFonts w:ascii="Symbol" w:hAnsi="Symbol"/>
    </w:rPr>
  </w:style>
  <w:style w:type="character" w:customStyle="1" w:styleId="WW8Num21z1">
    <w:name w:val="WW8Num21z1"/>
    <w:uiPriority w:val="99"/>
    <w:rsid w:val="006D14A5"/>
    <w:rPr>
      <w:rFonts w:ascii="Courier New" w:hAnsi="Courier New"/>
    </w:rPr>
  </w:style>
  <w:style w:type="character" w:customStyle="1" w:styleId="WW8Num21z2">
    <w:name w:val="WW8Num21z2"/>
    <w:uiPriority w:val="99"/>
    <w:rsid w:val="006D14A5"/>
    <w:rPr>
      <w:rFonts w:ascii="Wingdings" w:hAnsi="Wingdings"/>
    </w:rPr>
  </w:style>
  <w:style w:type="character" w:customStyle="1" w:styleId="WW8Num22z0">
    <w:name w:val="WW8Num22z0"/>
    <w:uiPriority w:val="99"/>
    <w:rsid w:val="006D14A5"/>
    <w:rPr>
      <w:rFonts w:ascii="Symbol" w:hAnsi="Symbol"/>
      <w:color w:val="auto"/>
    </w:rPr>
  </w:style>
  <w:style w:type="character" w:customStyle="1" w:styleId="WW8Num22z1">
    <w:name w:val="WW8Num22z1"/>
    <w:uiPriority w:val="99"/>
    <w:rsid w:val="006D14A5"/>
    <w:rPr>
      <w:rFonts w:ascii="Courier New" w:hAnsi="Courier New"/>
    </w:rPr>
  </w:style>
  <w:style w:type="character" w:customStyle="1" w:styleId="WW8Num22z2">
    <w:name w:val="WW8Num22z2"/>
    <w:uiPriority w:val="99"/>
    <w:rsid w:val="006D14A5"/>
    <w:rPr>
      <w:rFonts w:ascii="Wingdings" w:hAnsi="Wingdings"/>
    </w:rPr>
  </w:style>
  <w:style w:type="character" w:customStyle="1" w:styleId="WW8Num22z3">
    <w:name w:val="WW8Num22z3"/>
    <w:uiPriority w:val="99"/>
    <w:rsid w:val="006D14A5"/>
    <w:rPr>
      <w:rFonts w:ascii="Symbol" w:hAnsi="Symbol"/>
    </w:rPr>
  </w:style>
  <w:style w:type="character" w:customStyle="1" w:styleId="WW8Num24z0">
    <w:name w:val="WW8Num24z0"/>
    <w:uiPriority w:val="99"/>
    <w:rsid w:val="006D14A5"/>
    <w:rPr>
      <w:rFonts w:ascii="Times New Roman" w:hAnsi="Times New Roman"/>
    </w:rPr>
  </w:style>
  <w:style w:type="character" w:customStyle="1" w:styleId="WW8Num24z1">
    <w:name w:val="WW8Num24z1"/>
    <w:uiPriority w:val="99"/>
    <w:rsid w:val="006D14A5"/>
    <w:rPr>
      <w:rFonts w:ascii="Courier New" w:hAnsi="Courier New"/>
    </w:rPr>
  </w:style>
  <w:style w:type="character" w:customStyle="1" w:styleId="WW8Num24z2">
    <w:name w:val="WW8Num24z2"/>
    <w:uiPriority w:val="99"/>
    <w:rsid w:val="006D14A5"/>
    <w:rPr>
      <w:rFonts w:ascii="Wingdings" w:hAnsi="Wingdings"/>
    </w:rPr>
  </w:style>
  <w:style w:type="character" w:customStyle="1" w:styleId="WW8Num24z3">
    <w:name w:val="WW8Num24z3"/>
    <w:uiPriority w:val="99"/>
    <w:rsid w:val="006D14A5"/>
    <w:rPr>
      <w:rFonts w:ascii="Symbol" w:hAnsi="Symbol"/>
    </w:rPr>
  </w:style>
  <w:style w:type="character" w:customStyle="1" w:styleId="VarsaylanParagrafYazTipi1">
    <w:name w:val="Varsayılan Paragraf Yazı Tipi1"/>
    <w:uiPriority w:val="99"/>
    <w:rsid w:val="006D14A5"/>
  </w:style>
  <w:style w:type="character" w:customStyle="1" w:styleId="NumberingSymbols">
    <w:name w:val="Numbering Symbols"/>
    <w:uiPriority w:val="99"/>
    <w:rsid w:val="006D14A5"/>
  </w:style>
  <w:style w:type="character" w:customStyle="1" w:styleId="Bullets">
    <w:name w:val="Bullets"/>
    <w:uiPriority w:val="99"/>
    <w:rsid w:val="006D14A5"/>
    <w:rPr>
      <w:rFonts w:ascii="StarSymbol" w:hAnsi="StarSymbol"/>
      <w:sz w:val="18"/>
    </w:rPr>
  </w:style>
  <w:style w:type="paragraph" w:styleId="Liste">
    <w:name w:val="List"/>
    <w:basedOn w:val="GvdeMetni"/>
    <w:uiPriority w:val="99"/>
    <w:rsid w:val="006D14A5"/>
  </w:style>
  <w:style w:type="paragraph" w:customStyle="1" w:styleId="Caption1">
    <w:name w:val="Caption1"/>
    <w:basedOn w:val="Normal"/>
    <w:uiPriority w:val="99"/>
    <w:rsid w:val="006D14A5"/>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Index">
    <w:name w:val="Index"/>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Heading">
    <w:name w:val="Heading"/>
    <w:basedOn w:val="Normal"/>
    <w:next w:val="GvdeMetni"/>
    <w:uiPriority w:val="99"/>
    <w:rsid w:val="006D14A5"/>
    <w:pPr>
      <w:keepNext/>
      <w:suppressAutoHyphens/>
      <w:spacing w:before="240" w:after="120" w:line="240" w:lineRule="auto"/>
    </w:pPr>
    <w:rPr>
      <w:rFonts w:ascii="Albany" w:hAnsi="Albany" w:cs="Albany"/>
      <w:sz w:val="28"/>
      <w:szCs w:val="28"/>
      <w:lang w:eastAsia="ar-SA"/>
    </w:rPr>
  </w:style>
  <w:style w:type="paragraph" w:customStyle="1" w:styleId="xl24">
    <w:name w:val="xl24"/>
    <w:basedOn w:val="Normal"/>
    <w:uiPriority w:val="99"/>
    <w:rsid w:val="006D14A5"/>
    <w:pPr>
      <w:suppressAutoHyphens/>
      <w:spacing w:before="280" w:after="280" w:line="240" w:lineRule="auto"/>
      <w:jc w:val="both"/>
    </w:pPr>
    <w:rPr>
      <w:rFonts w:ascii="Verdana" w:eastAsia="Times New Roman" w:hAnsi="Verdana" w:cs="Verdana"/>
      <w:sz w:val="24"/>
      <w:szCs w:val="24"/>
      <w:lang w:eastAsia="ar-SA"/>
    </w:rPr>
  </w:style>
  <w:style w:type="paragraph" w:customStyle="1" w:styleId="GvdeMetni31">
    <w:name w:val="Gövde Metni 31"/>
    <w:basedOn w:val="Normal"/>
    <w:uiPriority w:val="99"/>
    <w:rsid w:val="006D14A5"/>
    <w:pPr>
      <w:suppressAutoHyphens/>
      <w:spacing w:before="60" w:after="60" w:line="240" w:lineRule="auto"/>
      <w:jc w:val="both"/>
    </w:pPr>
    <w:rPr>
      <w:rFonts w:ascii="Times New Roman" w:eastAsia="Times New Roman" w:hAnsi="Times New Roman" w:cs="Times New Roman"/>
      <w:sz w:val="24"/>
      <w:szCs w:val="24"/>
      <w:lang w:val="en-AU" w:eastAsia="ar-SA"/>
    </w:rPr>
  </w:style>
  <w:style w:type="paragraph" w:customStyle="1" w:styleId="GvdeMetni21">
    <w:name w:val="Gövde Metni 21"/>
    <w:basedOn w:val="Normal"/>
    <w:uiPriority w:val="99"/>
    <w:rsid w:val="006D14A5"/>
    <w:pPr>
      <w:suppressAutoHyphens/>
      <w:spacing w:after="120" w:line="48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6D14A5"/>
    <w:pPr>
      <w:jc w:val="center"/>
    </w:pPr>
    <w:rPr>
      <w:b/>
      <w:bCs/>
      <w:i/>
      <w:iCs/>
    </w:rPr>
  </w:style>
  <w:style w:type="paragraph" w:customStyle="1" w:styleId="Framecontents">
    <w:name w:val="Frame contents"/>
    <w:basedOn w:val="GvdeMetni"/>
    <w:uiPriority w:val="99"/>
    <w:rsid w:val="006D14A5"/>
  </w:style>
  <w:style w:type="paragraph" w:styleId="GvdeMetni2">
    <w:name w:val="Body Text 2"/>
    <w:basedOn w:val="Normal"/>
    <w:link w:val="GvdeMetni2Char"/>
    <w:uiPriority w:val="99"/>
    <w:rsid w:val="006D14A5"/>
    <w:pPr>
      <w:suppressAutoHyphens/>
      <w:spacing w:after="120" w:line="480" w:lineRule="auto"/>
    </w:pPr>
    <w:rPr>
      <w:rFonts w:ascii="Times New Roman" w:hAnsi="Times New Roman" w:cs="Times New Roman"/>
      <w:sz w:val="24"/>
      <w:szCs w:val="24"/>
      <w:lang w:eastAsia="ar-SA"/>
    </w:rPr>
  </w:style>
  <w:style w:type="character" w:customStyle="1" w:styleId="GvdeMetni2Char">
    <w:name w:val="Gövde Metni 2 Char"/>
    <w:basedOn w:val="VarsaylanParagrafYazTipi"/>
    <w:link w:val="GvdeMetni2"/>
    <w:uiPriority w:val="99"/>
    <w:locked/>
    <w:rsid w:val="006D14A5"/>
    <w:rPr>
      <w:rFonts w:ascii="Times New Roman" w:hAnsi="Times New Roman"/>
      <w:sz w:val="24"/>
      <w:lang w:eastAsia="ar-SA" w:bidi="ar-SA"/>
    </w:rPr>
  </w:style>
  <w:style w:type="paragraph" w:styleId="bekMetni">
    <w:name w:val="Block Text"/>
    <w:basedOn w:val="Normal"/>
    <w:uiPriority w:val="99"/>
    <w:rsid w:val="006D14A5"/>
    <w:pPr>
      <w:spacing w:after="0" w:line="240" w:lineRule="atLeast"/>
      <w:ind w:left="709" w:right="-1" w:firstLine="11"/>
    </w:pPr>
    <w:rPr>
      <w:rFonts w:ascii="Times New Roman" w:eastAsia="Times New Roman" w:hAnsi="Times New Roman" w:cs="Times New Roman"/>
      <w:sz w:val="24"/>
      <w:szCs w:val="24"/>
      <w:lang w:val="en-GB"/>
    </w:rPr>
  </w:style>
  <w:style w:type="character" w:styleId="AklamaBavurusu">
    <w:name w:val="annotation reference"/>
    <w:basedOn w:val="VarsaylanParagrafYazTipi"/>
    <w:uiPriority w:val="99"/>
    <w:semiHidden/>
    <w:rsid w:val="006D14A5"/>
    <w:rPr>
      <w:rFonts w:cs="Times New Roman"/>
      <w:sz w:val="16"/>
    </w:rPr>
  </w:style>
  <w:style w:type="paragraph" w:styleId="AklamaMetni">
    <w:name w:val="annotation text"/>
    <w:basedOn w:val="Normal"/>
    <w:link w:val="AklamaMetniChar"/>
    <w:uiPriority w:val="99"/>
    <w:semiHidden/>
    <w:rsid w:val="006D14A5"/>
    <w:pPr>
      <w:suppressAutoHyphens/>
      <w:spacing w:after="0" w:line="240" w:lineRule="auto"/>
    </w:pPr>
    <w:rPr>
      <w:rFonts w:ascii="Times New Roman" w:hAnsi="Times New Roman" w:cs="Times New Roman"/>
      <w:sz w:val="20"/>
      <w:szCs w:val="20"/>
      <w:lang w:eastAsia="ar-SA"/>
    </w:rPr>
  </w:style>
  <w:style w:type="character" w:customStyle="1" w:styleId="AklamaMetniChar">
    <w:name w:val="Açıklama Metni Char"/>
    <w:basedOn w:val="VarsaylanParagrafYazTipi"/>
    <w:link w:val="AklamaMetni"/>
    <w:uiPriority w:val="99"/>
    <w:semiHidden/>
    <w:locked/>
    <w:rsid w:val="006D14A5"/>
    <w:rPr>
      <w:rFonts w:ascii="Times New Roman" w:hAnsi="Times New Roman"/>
      <w:sz w:val="20"/>
      <w:lang w:eastAsia="ar-SA" w:bidi="ar-SA"/>
    </w:rPr>
  </w:style>
  <w:style w:type="paragraph" w:styleId="AklamaKonusu">
    <w:name w:val="annotation subject"/>
    <w:basedOn w:val="AklamaMetni"/>
    <w:next w:val="AklamaMetni"/>
    <w:link w:val="AklamaKonusuChar"/>
    <w:uiPriority w:val="99"/>
    <w:semiHidden/>
    <w:rsid w:val="006D14A5"/>
    <w:rPr>
      <w:b/>
      <w:bCs/>
    </w:rPr>
  </w:style>
  <w:style w:type="character" w:customStyle="1" w:styleId="AklamaKonusuChar">
    <w:name w:val="Açıklama Konusu Char"/>
    <w:basedOn w:val="AklamaMetniChar"/>
    <w:link w:val="AklamaKonusu"/>
    <w:uiPriority w:val="99"/>
    <w:semiHidden/>
    <w:locked/>
    <w:rsid w:val="006D14A5"/>
    <w:rPr>
      <w:rFonts w:ascii="Times New Roman" w:hAnsi="Times New Roman"/>
      <w:b/>
      <w:sz w:val="20"/>
      <w:lang w:eastAsia="ar-SA" w:bidi="ar-SA"/>
    </w:rPr>
  </w:style>
  <w:style w:type="paragraph" w:styleId="ResimYazs">
    <w:name w:val="caption"/>
    <w:basedOn w:val="Normal"/>
    <w:next w:val="Normal"/>
    <w:uiPriority w:val="99"/>
    <w:qFormat/>
    <w:rsid w:val="006D14A5"/>
    <w:pPr>
      <w:spacing w:after="0" w:line="240" w:lineRule="auto"/>
    </w:pPr>
    <w:rPr>
      <w:rFonts w:ascii="Times New Roman" w:eastAsia="Times New Roman" w:hAnsi="Times New Roman" w:cs="Times New Roman"/>
      <w:b/>
      <w:bCs/>
      <w:sz w:val="20"/>
      <w:szCs w:val="20"/>
      <w:lang w:eastAsia="tr-TR"/>
    </w:rPr>
  </w:style>
  <w:style w:type="character" w:styleId="Gl">
    <w:name w:val="Strong"/>
    <w:basedOn w:val="VarsaylanParagrafYazTipi"/>
    <w:uiPriority w:val="99"/>
    <w:qFormat/>
    <w:rsid w:val="0085617E"/>
    <w:rPr>
      <w:rFonts w:cs="Times New Roman"/>
      <w:b/>
    </w:rPr>
  </w:style>
  <w:style w:type="paragraph" w:styleId="GvdeMetniGirintisi">
    <w:name w:val="Body Text Indent"/>
    <w:basedOn w:val="Normal"/>
    <w:link w:val="GvdeMetniGirintisiChar"/>
    <w:uiPriority w:val="99"/>
    <w:rsid w:val="005B3574"/>
    <w:pPr>
      <w:spacing w:after="120"/>
      <w:ind w:left="283"/>
    </w:pPr>
  </w:style>
  <w:style w:type="character" w:customStyle="1" w:styleId="GvdeMetniGirintisiChar">
    <w:name w:val="Gövde Metni Girintisi Char"/>
    <w:basedOn w:val="VarsaylanParagrafYazTipi"/>
    <w:link w:val="GvdeMetniGirintisi"/>
    <w:uiPriority w:val="99"/>
    <w:locked/>
    <w:rsid w:val="005B35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2047</Words>
  <Characters>11674</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96</cp:revision>
  <cp:lastPrinted>2015-07-07T11:09:00Z</cp:lastPrinted>
  <dcterms:created xsi:type="dcterms:W3CDTF">2021-08-04T09:09:00Z</dcterms:created>
  <dcterms:modified xsi:type="dcterms:W3CDTF">2025-07-30T07:48:00Z</dcterms:modified>
</cp:coreProperties>
</file>